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8B9B1" w14:textId="77777777" w:rsidR="003755C5" w:rsidRPr="003755C5" w:rsidRDefault="003755C5" w:rsidP="003755C5">
      <w:pPr>
        <w:pBdr>
          <w:bottom w:val="single" w:sz="6" w:space="0" w:color="A2A9B1"/>
        </w:pBdr>
        <w:shd w:val="clear" w:color="auto" w:fill="FFFFFF"/>
        <w:spacing w:before="240" w:after="60" w:line="240" w:lineRule="auto"/>
        <w:jc w:val="both"/>
        <w:outlineLvl w:val="1"/>
        <w:rPr>
          <w:rFonts w:ascii="Georgia" w:eastAsia="Times New Roman" w:hAnsi="Georgia" w:cs="Times New Roman"/>
          <w:color w:val="000000"/>
          <w:sz w:val="28"/>
          <w:szCs w:val="28"/>
        </w:rPr>
      </w:pPr>
      <w:r w:rsidRPr="003755C5">
        <w:rPr>
          <w:rFonts w:ascii="Georgia" w:eastAsia="Times New Roman" w:hAnsi="Georgia" w:cs="Times New Roman"/>
          <w:color w:val="000000"/>
          <w:sz w:val="28"/>
          <w:szCs w:val="28"/>
        </w:rPr>
        <w:t>Card #1: Human Activities</w:t>
      </w:r>
    </w:p>
    <w:p w14:paraId="04416B41" w14:textId="70CA2042" w:rsidR="00B92AE3" w:rsidRPr="00AC6DCB" w:rsidRDefault="003755C5">
      <w:pPr>
        <w:rPr>
          <w:rFonts w:ascii="Arial" w:hAnsi="Arial" w:cs="Arial"/>
          <w:color w:val="202122"/>
          <w:shd w:val="clear" w:color="auto" w:fill="FFFFFF"/>
        </w:rPr>
      </w:pPr>
      <w:r w:rsidRPr="00AC6DCB">
        <w:rPr>
          <w:rFonts w:ascii="Arial" w:hAnsi="Arial" w:cs="Arial"/>
          <w:color w:val="202122"/>
          <w:shd w:val="clear" w:color="auto" w:fill="FFFFFF"/>
        </w:rPr>
        <w:t>This is where it all begins…</w:t>
      </w:r>
    </w:p>
    <w:p w14:paraId="15446922" w14:textId="4F9F8867" w:rsidR="003755C5" w:rsidRPr="00AC6DCB" w:rsidRDefault="003755C5">
      <w:r w:rsidRPr="00AC6DCB">
        <w:rPr>
          <w:noProof/>
        </w:rPr>
        <w:drawing>
          <wp:inline distT="0" distB="0" distL="0" distR="0" wp14:anchorId="5CA98CFC" wp14:editId="55382CDB">
            <wp:extent cx="1744980" cy="1186586"/>
            <wp:effectExtent l="0" t="0" r="7620" b="0"/>
            <wp:docPr id="204793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8772" cy="1189165"/>
                    </a:xfrm>
                    <a:prstGeom prst="rect">
                      <a:avLst/>
                    </a:prstGeom>
                    <a:noFill/>
                    <a:ln>
                      <a:noFill/>
                    </a:ln>
                  </pic:spPr>
                </pic:pic>
              </a:graphicData>
            </a:graphic>
          </wp:inline>
        </w:drawing>
      </w:r>
    </w:p>
    <w:p w14:paraId="3E111C14" w14:textId="77777777" w:rsidR="003755C5" w:rsidRPr="003755C5" w:rsidRDefault="003755C5" w:rsidP="003755C5">
      <w:pPr>
        <w:shd w:val="clear" w:color="auto" w:fill="FFFFFF"/>
        <w:spacing w:before="120" w:after="120" w:line="240" w:lineRule="auto"/>
        <w:jc w:val="both"/>
        <w:rPr>
          <w:rFonts w:ascii="Arial" w:eastAsia="Times New Roman" w:hAnsi="Arial" w:cs="Arial"/>
          <w:color w:val="202122"/>
        </w:rPr>
      </w:pPr>
      <w:r w:rsidRPr="003755C5">
        <w:rPr>
          <w:rFonts w:ascii="Arial" w:eastAsia="Times New Roman" w:hAnsi="Arial" w:cs="Arial"/>
          <w:color w:val="202122"/>
        </w:rPr>
        <w:t>This card can be considered:</w:t>
      </w:r>
    </w:p>
    <w:p w14:paraId="316EF5D2" w14:textId="77777777" w:rsidR="003755C5" w:rsidRPr="003755C5" w:rsidRDefault="003755C5" w:rsidP="003755C5">
      <w:pPr>
        <w:numPr>
          <w:ilvl w:val="0"/>
          <w:numId w:val="1"/>
        </w:numPr>
        <w:shd w:val="clear" w:color="auto" w:fill="FFFFFF"/>
        <w:spacing w:before="100" w:beforeAutospacing="1" w:after="24" w:line="240" w:lineRule="auto"/>
        <w:ind w:left="1104"/>
        <w:jc w:val="both"/>
        <w:rPr>
          <w:rFonts w:ascii="Arial" w:eastAsia="Times New Roman" w:hAnsi="Arial" w:cs="Arial"/>
          <w:color w:val="202122"/>
        </w:rPr>
      </w:pPr>
      <w:r w:rsidRPr="003755C5">
        <w:rPr>
          <w:rFonts w:ascii="Arial" w:eastAsia="Times New Roman" w:hAnsi="Arial" w:cs="Arial"/>
          <w:color w:val="202122"/>
        </w:rPr>
        <w:t>either as the </w:t>
      </w:r>
      <w:r w:rsidRPr="003755C5">
        <w:rPr>
          <w:rFonts w:ascii="Arial" w:eastAsia="Times New Roman" w:hAnsi="Arial" w:cs="Arial"/>
          <w:b/>
          <w:bCs/>
          <w:color w:val="202122"/>
        </w:rPr>
        <w:t>cause</w:t>
      </w:r>
      <w:r w:rsidRPr="003755C5">
        <w:rPr>
          <w:rFonts w:ascii="Arial" w:eastAsia="Times New Roman" w:hAnsi="Arial" w:cs="Arial"/>
          <w:color w:val="202122"/>
        </w:rPr>
        <w:t> of all the economic sector cards (</w:t>
      </w:r>
      <w:hyperlink r:id="rId8" w:tooltip="En-en adult card 2 industry" w:history="1">
        <w:r w:rsidRPr="003755C5">
          <w:rPr>
            <w:rFonts w:ascii="Arial" w:eastAsia="Times New Roman" w:hAnsi="Arial" w:cs="Arial"/>
            <w:color w:val="0645AD"/>
            <w:u w:val="single"/>
          </w:rPr>
          <w:t>Industry</w:t>
        </w:r>
      </w:hyperlink>
      <w:r w:rsidRPr="003755C5">
        <w:rPr>
          <w:rFonts w:ascii="Arial" w:eastAsia="Times New Roman" w:hAnsi="Arial" w:cs="Arial"/>
          <w:color w:val="202122"/>
        </w:rPr>
        <w:t>, </w:t>
      </w:r>
      <w:hyperlink r:id="rId9" w:tooltip="En-en adult card 3 building" w:history="1">
        <w:r w:rsidRPr="003755C5">
          <w:rPr>
            <w:rFonts w:ascii="Arial" w:eastAsia="Times New Roman" w:hAnsi="Arial" w:cs="Arial"/>
            <w:color w:val="0645AD"/>
            <w:u w:val="single"/>
          </w:rPr>
          <w:t>Building Usage</w:t>
        </w:r>
      </w:hyperlink>
      <w:r w:rsidRPr="003755C5">
        <w:rPr>
          <w:rFonts w:ascii="Arial" w:eastAsia="Times New Roman" w:hAnsi="Arial" w:cs="Arial"/>
          <w:color w:val="202122"/>
        </w:rPr>
        <w:t>, </w:t>
      </w:r>
      <w:hyperlink r:id="rId10" w:tooltip="En-en adult card 4 transportation" w:history="1">
        <w:r w:rsidRPr="003755C5">
          <w:rPr>
            <w:rFonts w:ascii="Arial" w:eastAsia="Times New Roman" w:hAnsi="Arial" w:cs="Arial"/>
            <w:color w:val="0645AD"/>
            <w:u w:val="single"/>
          </w:rPr>
          <w:t>Transportation</w:t>
        </w:r>
      </w:hyperlink>
      <w:r w:rsidRPr="003755C5">
        <w:rPr>
          <w:rFonts w:ascii="Arial" w:eastAsia="Times New Roman" w:hAnsi="Arial" w:cs="Arial"/>
          <w:color w:val="202122"/>
        </w:rPr>
        <w:t>, </w:t>
      </w:r>
      <w:hyperlink r:id="rId11" w:tooltip="En-en adult card 8 agriculture" w:history="1">
        <w:r w:rsidRPr="003755C5">
          <w:rPr>
            <w:rFonts w:ascii="Arial" w:eastAsia="Times New Roman" w:hAnsi="Arial" w:cs="Arial"/>
            <w:color w:val="0645AD"/>
            <w:u w:val="single"/>
          </w:rPr>
          <w:t>Agriculture</w:t>
        </w:r>
      </w:hyperlink>
      <w:r w:rsidRPr="003755C5">
        <w:rPr>
          <w:rFonts w:ascii="Arial" w:eastAsia="Times New Roman" w:hAnsi="Arial" w:cs="Arial"/>
          <w:color w:val="202122"/>
        </w:rPr>
        <w:t>),</w:t>
      </w:r>
    </w:p>
    <w:p w14:paraId="08D948DE" w14:textId="77777777" w:rsidR="003755C5" w:rsidRPr="003755C5" w:rsidRDefault="003755C5" w:rsidP="003755C5">
      <w:pPr>
        <w:numPr>
          <w:ilvl w:val="0"/>
          <w:numId w:val="1"/>
        </w:numPr>
        <w:shd w:val="clear" w:color="auto" w:fill="FFFFFF"/>
        <w:spacing w:before="100" w:beforeAutospacing="1" w:after="24" w:line="240" w:lineRule="auto"/>
        <w:ind w:left="1104"/>
        <w:jc w:val="both"/>
        <w:rPr>
          <w:rFonts w:ascii="Arial" w:eastAsia="Times New Roman" w:hAnsi="Arial" w:cs="Arial"/>
          <w:color w:val="202122"/>
        </w:rPr>
      </w:pPr>
      <w:r w:rsidRPr="003755C5">
        <w:rPr>
          <w:rFonts w:ascii="Arial" w:eastAsia="Times New Roman" w:hAnsi="Arial" w:cs="Arial"/>
          <w:color w:val="202122"/>
        </w:rPr>
        <w:t>or as a </w:t>
      </w:r>
      <w:r w:rsidRPr="003755C5">
        <w:rPr>
          <w:rFonts w:ascii="Arial" w:eastAsia="Times New Roman" w:hAnsi="Arial" w:cs="Arial"/>
          <w:b/>
          <w:bCs/>
          <w:color w:val="202122"/>
        </w:rPr>
        <w:t>heading</w:t>
      </w:r>
      <w:r w:rsidRPr="003755C5">
        <w:rPr>
          <w:rFonts w:ascii="Arial" w:eastAsia="Times New Roman" w:hAnsi="Arial" w:cs="Arial"/>
          <w:color w:val="202122"/>
        </w:rPr>
        <w:t> for these cards (in which case they can be grouped together and circled).</w:t>
      </w:r>
    </w:p>
    <w:p w14:paraId="683D42AA"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color w:val="000000"/>
          <w:sz w:val="32"/>
          <w:szCs w:val="32"/>
        </w:rPr>
      </w:pPr>
      <w:r w:rsidRPr="00AC6DCB">
        <w:rPr>
          <w:rStyle w:val="mw-headline"/>
          <w:rFonts w:ascii="Arial" w:hAnsi="Arial" w:cs="Arial"/>
          <w:color w:val="000000"/>
          <w:sz w:val="32"/>
          <w:szCs w:val="32"/>
        </w:rPr>
        <w:t>Consequences</w:t>
      </w:r>
    </w:p>
    <w:p w14:paraId="113369B3" w14:textId="77777777" w:rsidR="003755C5" w:rsidRPr="00AC6DCB" w:rsidRDefault="003755C5" w:rsidP="003755C5">
      <w:pPr>
        <w:numPr>
          <w:ilvl w:val="0"/>
          <w:numId w:val="2"/>
        </w:numPr>
        <w:shd w:val="clear" w:color="auto" w:fill="FFFFFF"/>
        <w:spacing w:before="100" w:beforeAutospacing="1" w:after="24" w:line="240" w:lineRule="auto"/>
        <w:ind w:left="1104"/>
        <w:jc w:val="both"/>
        <w:rPr>
          <w:rFonts w:ascii="Arial" w:hAnsi="Arial" w:cs="Arial"/>
          <w:color w:val="202122"/>
        </w:rPr>
      </w:pPr>
      <w:hyperlink r:id="rId12" w:tooltip="En-en adult card 2 industry" w:history="1">
        <w:r w:rsidRPr="00AC6DCB">
          <w:rPr>
            <w:rStyle w:val="Hyperlink"/>
            <w:rFonts w:ascii="Arial" w:hAnsi="Arial" w:cs="Arial"/>
            <w:color w:val="0645AD"/>
            <w:u w:val="none"/>
          </w:rPr>
          <w:t>Industry</w:t>
        </w:r>
      </w:hyperlink>
      <w:r w:rsidRPr="00AC6DCB">
        <w:rPr>
          <w:rFonts w:ascii="Arial" w:hAnsi="Arial" w:cs="Arial"/>
          <w:color w:val="202122"/>
        </w:rPr>
        <w:t> accounts for 40% of greenhouse gas (GHG) emissions</w:t>
      </w:r>
    </w:p>
    <w:p w14:paraId="7C6AA7C1" w14:textId="77777777" w:rsidR="003755C5" w:rsidRPr="00AC6DCB" w:rsidRDefault="003755C5" w:rsidP="003755C5">
      <w:pPr>
        <w:numPr>
          <w:ilvl w:val="0"/>
          <w:numId w:val="2"/>
        </w:numPr>
        <w:shd w:val="clear" w:color="auto" w:fill="FFFFFF"/>
        <w:spacing w:before="100" w:beforeAutospacing="1" w:after="24" w:line="240" w:lineRule="auto"/>
        <w:ind w:left="1104"/>
        <w:jc w:val="both"/>
        <w:rPr>
          <w:rFonts w:ascii="Arial" w:hAnsi="Arial" w:cs="Arial"/>
          <w:color w:val="202122"/>
        </w:rPr>
      </w:pPr>
      <w:hyperlink r:id="rId13" w:tooltip="En-en adult card 3 building" w:history="1">
        <w:r w:rsidRPr="00AC6DCB">
          <w:rPr>
            <w:rStyle w:val="Hyperlink"/>
            <w:rFonts w:ascii="Arial" w:hAnsi="Arial" w:cs="Arial"/>
            <w:color w:val="0645AD"/>
            <w:u w:val="none"/>
          </w:rPr>
          <w:t>Building usage</w:t>
        </w:r>
      </w:hyperlink>
      <w:r w:rsidRPr="00AC6DCB">
        <w:rPr>
          <w:rFonts w:ascii="Arial" w:hAnsi="Arial" w:cs="Arial"/>
          <w:color w:val="202122"/>
        </w:rPr>
        <w:t> accounts for 20% of GHG emissions</w:t>
      </w:r>
    </w:p>
    <w:p w14:paraId="22B28C01" w14:textId="77777777" w:rsidR="003755C5" w:rsidRPr="00AC6DCB" w:rsidRDefault="003755C5" w:rsidP="003755C5">
      <w:pPr>
        <w:numPr>
          <w:ilvl w:val="0"/>
          <w:numId w:val="2"/>
        </w:numPr>
        <w:shd w:val="clear" w:color="auto" w:fill="FFFFFF"/>
        <w:spacing w:before="100" w:beforeAutospacing="1" w:after="24" w:line="240" w:lineRule="auto"/>
        <w:ind w:left="1104"/>
        <w:jc w:val="both"/>
        <w:rPr>
          <w:rFonts w:ascii="Arial" w:hAnsi="Arial" w:cs="Arial"/>
          <w:color w:val="202122"/>
        </w:rPr>
      </w:pPr>
      <w:hyperlink r:id="rId14" w:tooltip="En-en adult card 4 transportation" w:history="1">
        <w:r w:rsidRPr="00AC6DCB">
          <w:rPr>
            <w:rStyle w:val="Hyperlink"/>
            <w:rFonts w:ascii="Arial" w:hAnsi="Arial" w:cs="Arial"/>
            <w:color w:val="0645AD"/>
            <w:u w:val="none"/>
          </w:rPr>
          <w:t>Transportation</w:t>
        </w:r>
      </w:hyperlink>
      <w:r w:rsidRPr="00AC6DCB">
        <w:rPr>
          <w:rFonts w:ascii="Arial" w:hAnsi="Arial" w:cs="Arial"/>
          <w:color w:val="202122"/>
        </w:rPr>
        <w:t> accounts for 15% of GHG emissions</w:t>
      </w:r>
    </w:p>
    <w:p w14:paraId="36B1C3A0" w14:textId="77777777" w:rsidR="003755C5" w:rsidRPr="00AC6DCB" w:rsidRDefault="003755C5" w:rsidP="003755C5">
      <w:pPr>
        <w:numPr>
          <w:ilvl w:val="0"/>
          <w:numId w:val="2"/>
        </w:numPr>
        <w:shd w:val="clear" w:color="auto" w:fill="FFFFFF"/>
        <w:spacing w:before="100" w:beforeAutospacing="1" w:after="24" w:line="240" w:lineRule="auto"/>
        <w:ind w:left="1104"/>
        <w:jc w:val="both"/>
        <w:rPr>
          <w:rFonts w:ascii="Arial" w:hAnsi="Arial" w:cs="Arial"/>
          <w:color w:val="202122"/>
        </w:rPr>
      </w:pPr>
      <w:hyperlink r:id="rId15" w:tooltip="En-en adult card 8 agriculture" w:history="1">
        <w:r w:rsidRPr="00AC6DCB">
          <w:rPr>
            <w:rStyle w:val="Hyperlink"/>
            <w:rFonts w:ascii="Arial" w:hAnsi="Arial" w:cs="Arial"/>
            <w:color w:val="0645AD"/>
            <w:u w:val="none"/>
          </w:rPr>
          <w:t>Agriculture</w:t>
        </w:r>
      </w:hyperlink>
      <w:r w:rsidRPr="00AC6DCB">
        <w:rPr>
          <w:rFonts w:ascii="Arial" w:hAnsi="Arial" w:cs="Arial"/>
          <w:color w:val="202122"/>
        </w:rPr>
        <w:t> accounts for 25% of GHGs if we include induced deforestation.</w:t>
      </w:r>
    </w:p>
    <w:p w14:paraId="7E8C4485" w14:textId="77777777" w:rsidR="003755C5" w:rsidRPr="00AC6DCB" w:rsidRDefault="003755C5" w:rsidP="003755C5">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sidRPr="00AC6DCB">
        <w:rPr>
          <w:rStyle w:val="mw-headline"/>
          <w:rFonts w:ascii="Georgia" w:hAnsi="Georgia"/>
          <w:b w:val="0"/>
          <w:bCs w:val="0"/>
          <w:color w:val="000000"/>
        </w:rPr>
        <w:t>Other possible links</w:t>
      </w:r>
    </w:p>
    <w:p w14:paraId="662DA79D"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b/>
          <w:bCs/>
          <w:color w:val="000000"/>
          <w:sz w:val="32"/>
          <w:szCs w:val="32"/>
        </w:rPr>
      </w:pPr>
      <w:r w:rsidRPr="00AC6DCB">
        <w:rPr>
          <w:rStyle w:val="mw-headline"/>
          <w:rFonts w:ascii="Arial" w:hAnsi="Arial" w:cs="Arial"/>
          <w:color w:val="000000"/>
          <w:sz w:val="32"/>
          <w:szCs w:val="32"/>
        </w:rPr>
        <w:t>Other causes</w:t>
      </w:r>
    </w:p>
    <w:p w14:paraId="00841146" w14:textId="77777777" w:rsidR="003755C5" w:rsidRPr="00AC6DCB" w:rsidRDefault="003755C5" w:rsidP="003755C5">
      <w:pPr>
        <w:numPr>
          <w:ilvl w:val="0"/>
          <w:numId w:val="3"/>
        </w:numPr>
        <w:shd w:val="clear" w:color="auto" w:fill="FFFFFF"/>
        <w:spacing w:before="100" w:beforeAutospacing="1" w:after="24" w:line="240" w:lineRule="auto"/>
        <w:ind w:left="1104"/>
        <w:jc w:val="both"/>
        <w:rPr>
          <w:rFonts w:ascii="Arial" w:hAnsi="Arial" w:cs="Arial"/>
          <w:color w:val="202122"/>
        </w:rPr>
      </w:pPr>
      <w:hyperlink r:id="rId16" w:tooltip="En-en adult card 5 fossil fuels" w:history="1">
        <w:r w:rsidRPr="00AC6DCB">
          <w:rPr>
            <w:rStyle w:val="Hyperlink"/>
            <w:rFonts w:ascii="Arial" w:hAnsi="Arial" w:cs="Arial"/>
            <w:color w:val="0645AD"/>
          </w:rPr>
          <w:t>Fossil Fuels</w:t>
        </w:r>
      </w:hyperlink>
      <w:r w:rsidRPr="00AC6DCB">
        <w:rPr>
          <w:rFonts w:ascii="Arial" w:hAnsi="Arial" w:cs="Arial"/>
          <w:color w:val="202122"/>
        </w:rPr>
        <w:t> One can wonder whether human activities use fossil fuels or fossil fuels enable human activities. Do not waste time on this debate and put these two cards together if necessary. When I sing in my garden, I carry out a human activity without fossil fuels. When windmills or water mills produced flour, they did not use fossil fuels. Luckily, there are still many human activities that do not use fossil fuels.</w:t>
      </w:r>
    </w:p>
    <w:p w14:paraId="659758BC" w14:textId="77777777" w:rsidR="003755C5" w:rsidRPr="00AC6DCB" w:rsidRDefault="003755C5" w:rsidP="003755C5">
      <w:pPr>
        <w:numPr>
          <w:ilvl w:val="0"/>
          <w:numId w:val="3"/>
        </w:numPr>
        <w:shd w:val="clear" w:color="auto" w:fill="FFFFFF"/>
        <w:spacing w:before="100" w:beforeAutospacing="1" w:after="24" w:line="240" w:lineRule="auto"/>
        <w:ind w:left="1104"/>
        <w:jc w:val="both"/>
        <w:rPr>
          <w:rFonts w:ascii="Arial" w:hAnsi="Arial" w:cs="Arial"/>
          <w:color w:val="202122"/>
        </w:rPr>
      </w:pPr>
      <w:hyperlink r:id="rId17" w:tooltip="En-en adult card 40 armed conflicts" w:history="1">
        <w:r w:rsidRPr="00AC6DCB">
          <w:rPr>
            <w:rStyle w:val="Hyperlink"/>
            <w:rFonts w:ascii="Arial" w:hAnsi="Arial" w:cs="Arial"/>
            <w:color w:val="0645AD"/>
          </w:rPr>
          <w:t>Armed Conflicts</w:t>
        </w:r>
      </w:hyperlink>
      <w:r w:rsidRPr="00AC6DCB">
        <w:rPr>
          <w:rFonts w:ascii="Arial" w:hAnsi="Arial" w:cs="Arial"/>
          <w:color w:val="202122"/>
        </w:rPr>
        <w:t xml:space="preserve"> This is the Club of Rome feedback loop! The system will eventually regulate itself, but not necessarily gently. Players often make this connection and sometimes even suggest rolling up the </w:t>
      </w:r>
      <w:proofErr w:type="spellStart"/>
      <w:r w:rsidRPr="00AC6DCB">
        <w:rPr>
          <w:rFonts w:ascii="Arial" w:hAnsi="Arial" w:cs="Arial"/>
          <w:color w:val="202122"/>
        </w:rPr>
        <w:t>Fresk</w:t>
      </w:r>
      <w:proofErr w:type="spellEnd"/>
      <w:r w:rsidRPr="00AC6DCB">
        <w:rPr>
          <w:rFonts w:ascii="Arial" w:hAnsi="Arial" w:cs="Arial"/>
          <w:color w:val="202122"/>
        </w:rPr>
        <w:t xml:space="preserve"> to connect the beginning and the end. </w:t>
      </w:r>
      <w:proofErr w:type="gramStart"/>
      <w:r w:rsidRPr="00AC6DCB">
        <w:rPr>
          <w:rFonts w:ascii="Arial" w:hAnsi="Arial" w:cs="Arial"/>
          <w:color w:val="202122"/>
        </w:rPr>
        <w:t>Moreover</w:t>
      </w:r>
      <w:proofErr w:type="gramEnd"/>
      <w:r w:rsidRPr="00AC6DCB">
        <w:rPr>
          <w:rFonts w:ascii="Arial" w:hAnsi="Arial" w:cs="Arial"/>
          <w:color w:val="202122"/>
        </w:rPr>
        <w:t xml:space="preserve"> it is interesting notice that humankind appears in the first and last cards, but not in the middle.</w:t>
      </w:r>
    </w:p>
    <w:p w14:paraId="7A3407E0"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color w:val="000000"/>
          <w:sz w:val="32"/>
          <w:szCs w:val="32"/>
        </w:rPr>
      </w:pPr>
      <w:r w:rsidRPr="00AC6DCB">
        <w:rPr>
          <w:rStyle w:val="mw-headline"/>
          <w:rFonts w:ascii="Arial" w:hAnsi="Arial" w:cs="Arial"/>
          <w:color w:val="000000"/>
          <w:sz w:val="32"/>
          <w:szCs w:val="32"/>
        </w:rPr>
        <w:t>Other consequences</w:t>
      </w:r>
    </w:p>
    <w:p w14:paraId="391F110A" w14:textId="77777777" w:rsidR="003755C5" w:rsidRPr="00AC6DCB" w:rsidRDefault="003755C5" w:rsidP="003755C5">
      <w:pPr>
        <w:numPr>
          <w:ilvl w:val="0"/>
          <w:numId w:val="4"/>
        </w:numPr>
        <w:shd w:val="clear" w:color="auto" w:fill="FFFFFF"/>
        <w:spacing w:before="100" w:beforeAutospacing="1" w:after="24" w:line="240" w:lineRule="auto"/>
        <w:ind w:left="1104"/>
        <w:jc w:val="both"/>
        <w:rPr>
          <w:rFonts w:ascii="Arial" w:hAnsi="Arial" w:cs="Arial"/>
          <w:color w:val="202122"/>
        </w:rPr>
      </w:pPr>
      <w:hyperlink r:id="rId18" w:tooltip="En-en adult card 6 deforestation" w:history="1">
        <w:r w:rsidRPr="00AC6DCB">
          <w:rPr>
            <w:rStyle w:val="Hyperlink"/>
            <w:rFonts w:ascii="Arial" w:hAnsi="Arial" w:cs="Arial"/>
            <w:color w:val="0645AD"/>
          </w:rPr>
          <w:t>Deforestation</w:t>
        </w:r>
      </w:hyperlink>
      <w:r w:rsidRPr="00AC6DCB">
        <w:rPr>
          <w:rFonts w:ascii="Arial" w:hAnsi="Arial" w:cs="Arial"/>
          <w:color w:val="202122"/>
        </w:rPr>
        <w:t> </w:t>
      </w:r>
      <w:proofErr w:type="spellStart"/>
      <w:r w:rsidRPr="00AC6DCB">
        <w:rPr>
          <w:rFonts w:ascii="Arial" w:hAnsi="Arial" w:cs="Arial"/>
          <w:color w:val="202122"/>
        </w:rPr>
        <w:t>Deforestation</w:t>
      </w:r>
      <w:proofErr w:type="spellEnd"/>
      <w:r w:rsidRPr="00AC6DCB">
        <w:rPr>
          <w:rFonts w:ascii="Arial" w:hAnsi="Arial" w:cs="Arial"/>
          <w:color w:val="202122"/>
        </w:rPr>
        <w:t xml:space="preserve"> can be considered either as a human activity, or </w:t>
      </w:r>
      <w:proofErr w:type="gramStart"/>
      <w:r w:rsidRPr="00AC6DCB">
        <w:rPr>
          <w:rFonts w:ascii="Arial" w:hAnsi="Arial" w:cs="Arial"/>
          <w:color w:val="202122"/>
        </w:rPr>
        <w:t>as a consequence of</w:t>
      </w:r>
      <w:proofErr w:type="gramEnd"/>
      <w:r w:rsidRPr="00AC6DCB">
        <w:rPr>
          <w:rFonts w:ascii="Arial" w:hAnsi="Arial" w:cs="Arial"/>
          <w:color w:val="202122"/>
        </w:rPr>
        <w:t xml:space="preserve"> agriculture, or both.</w:t>
      </w:r>
    </w:p>
    <w:p w14:paraId="77DD7F6D" w14:textId="77777777" w:rsidR="003755C5" w:rsidRPr="00AC6DCB" w:rsidRDefault="003755C5" w:rsidP="003755C5">
      <w:pPr>
        <w:numPr>
          <w:ilvl w:val="0"/>
          <w:numId w:val="4"/>
        </w:numPr>
        <w:shd w:val="clear" w:color="auto" w:fill="FFFFFF"/>
        <w:spacing w:before="100" w:beforeAutospacing="1" w:after="24" w:line="240" w:lineRule="auto"/>
        <w:ind w:left="1104"/>
        <w:jc w:val="both"/>
        <w:rPr>
          <w:rFonts w:ascii="Arial" w:hAnsi="Arial" w:cs="Arial"/>
          <w:color w:val="202122"/>
        </w:rPr>
      </w:pPr>
      <w:hyperlink r:id="rId19" w:tooltip="En-en adult card 25 terrestrial biodiversity" w:history="1">
        <w:r w:rsidRPr="00AC6DCB">
          <w:rPr>
            <w:rStyle w:val="Hyperlink"/>
            <w:rFonts w:ascii="Arial" w:hAnsi="Arial" w:cs="Arial"/>
            <w:color w:val="0645AD"/>
          </w:rPr>
          <w:t>Terrestrial Biodiversity</w:t>
        </w:r>
      </w:hyperlink>
      <w:r w:rsidRPr="00AC6DCB">
        <w:rPr>
          <w:rFonts w:ascii="Arial" w:hAnsi="Arial" w:cs="Arial"/>
          <w:color w:val="202122"/>
        </w:rPr>
        <w:t xml:space="preserve"> Humans occupy almost all available space on Earth, leaving no room for animals and plants. This entails the disappearance of natural </w:t>
      </w:r>
      <w:proofErr w:type="gramStart"/>
      <w:r w:rsidRPr="00AC6DCB">
        <w:rPr>
          <w:rFonts w:ascii="Arial" w:hAnsi="Arial" w:cs="Arial"/>
          <w:color w:val="202122"/>
        </w:rPr>
        <w:t>habitats</w:t>
      </w:r>
      <w:proofErr w:type="gramEnd"/>
      <w:r w:rsidRPr="00AC6DCB">
        <w:rPr>
          <w:rFonts w:ascii="Arial" w:hAnsi="Arial" w:cs="Arial"/>
          <w:color w:val="202122"/>
        </w:rPr>
        <w:t xml:space="preserve"> and it is the main cause of biodiversity loss today, well ahead of climate change.</w:t>
      </w:r>
    </w:p>
    <w:p w14:paraId="076E6DCA" w14:textId="77777777" w:rsidR="003755C5" w:rsidRPr="00AC6DCB" w:rsidRDefault="003755C5" w:rsidP="003755C5">
      <w:pPr>
        <w:numPr>
          <w:ilvl w:val="0"/>
          <w:numId w:val="4"/>
        </w:numPr>
        <w:shd w:val="clear" w:color="auto" w:fill="FFFFFF"/>
        <w:spacing w:before="100" w:beforeAutospacing="1" w:after="24" w:line="240" w:lineRule="auto"/>
        <w:ind w:left="1104"/>
        <w:jc w:val="both"/>
        <w:rPr>
          <w:rFonts w:ascii="Arial" w:hAnsi="Arial" w:cs="Arial"/>
          <w:color w:val="202122"/>
        </w:rPr>
      </w:pPr>
      <w:hyperlink r:id="rId20" w:tooltip="En-en adult card 27 marine biodiversity" w:history="1">
        <w:r w:rsidRPr="00AC6DCB">
          <w:rPr>
            <w:rStyle w:val="Hyperlink"/>
            <w:rFonts w:ascii="Arial" w:hAnsi="Arial" w:cs="Arial"/>
            <w:color w:val="0645AD"/>
          </w:rPr>
          <w:t>Marine Biodiversity</w:t>
        </w:r>
      </w:hyperlink>
      <w:r w:rsidRPr="00AC6DCB">
        <w:rPr>
          <w:rFonts w:ascii="Arial" w:hAnsi="Arial" w:cs="Arial"/>
          <w:color w:val="202122"/>
        </w:rPr>
        <w:t> With this link, we highlight all the degradations that humans are inflicting on marine life such as plastic pollution and overfishing. It's irrelevant to climate change, but it's interesting to make the connection anyway.</w:t>
      </w:r>
    </w:p>
    <w:p w14:paraId="1485675D" w14:textId="77777777" w:rsidR="003755C5" w:rsidRDefault="003755C5" w:rsidP="003755C5">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#2: Industry</w:t>
      </w:r>
    </w:p>
    <w:p w14:paraId="3640AA70" w14:textId="61AE3FD9" w:rsidR="003755C5" w:rsidRDefault="003755C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Industry uses fossil fuels and electricity. It accounts for 40% of greenhouse gas (GHG) emissions.</w:t>
      </w:r>
    </w:p>
    <w:p w14:paraId="74D465A2" w14:textId="4B42804D" w:rsidR="003755C5" w:rsidRDefault="003755C5">
      <w:pPr>
        <w:rPr>
          <w:rFonts w:ascii="Arial" w:hAnsi="Arial" w:cs="Arial"/>
          <w:color w:val="202122"/>
          <w:sz w:val="21"/>
          <w:szCs w:val="21"/>
          <w:shd w:val="clear" w:color="auto" w:fill="FFFFFF"/>
        </w:rPr>
      </w:pPr>
      <w:r>
        <w:rPr>
          <w:noProof/>
        </w:rPr>
        <w:drawing>
          <wp:inline distT="0" distB="0" distL="0" distR="0" wp14:anchorId="1FCE657F" wp14:editId="64C58088">
            <wp:extent cx="1729740" cy="1176223"/>
            <wp:effectExtent l="0" t="0" r="3810" b="5080"/>
            <wp:docPr id="1305135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5222" cy="1179951"/>
                    </a:xfrm>
                    <a:prstGeom prst="rect">
                      <a:avLst/>
                    </a:prstGeom>
                    <a:noFill/>
                    <a:ln>
                      <a:noFill/>
                    </a:ln>
                  </pic:spPr>
                </pic:pic>
              </a:graphicData>
            </a:graphic>
          </wp:inline>
        </w:drawing>
      </w:r>
    </w:p>
    <w:p w14:paraId="3188BFAA" w14:textId="77777777" w:rsidR="003755C5" w:rsidRPr="00AC6DCB" w:rsidRDefault="003755C5" w:rsidP="003755C5">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AC6DCB">
        <w:rPr>
          <w:rStyle w:val="mw-headline"/>
          <w:rFonts w:ascii="Georgia" w:hAnsi="Georgia"/>
          <w:b w:val="0"/>
          <w:bCs w:val="0"/>
          <w:color w:val="000000"/>
          <w:sz w:val="32"/>
          <w:szCs w:val="32"/>
        </w:rPr>
        <w:t>Explanation</w:t>
      </w:r>
    </w:p>
    <w:p w14:paraId="662DA0B7" w14:textId="77777777" w:rsidR="003755C5" w:rsidRPr="00AC6DCB" w:rsidRDefault="003755C5" w:rsidP="003755C5">
      <w:pPr>
        <w:pStyle w:val="NormalWeb"/>
        <w:shd w:val="clear" w:color="auto" w:fill="FFFFFF"/>
        <w:spacing w:before="120" w:beforeAutospacing="0" w:after="120" w:afterAutospacing="0"/>
        <w:jc w:val="both"/>
        <w:rPr>
          <w:rFonts w:ascii="Arial" w:hAnsi="Arial" w:cs="Arial"/>
          <w:color w:val="202122"/>
          <w:sz w:val="20"/>
          <w:szCs w:val="20"/>
        </w:rPr>
      </w:pPr>
      <w:r w:rsidRPr="00AC6DCB">
        <w:rPr>
          <w:rFonts w:ascii="Arial" w:hAnsi="Arial" w:cs="Arial"/>
          <w:color w:val="202122"/>
          <w:sz w:val="20"/>
          <w:szCs w:val="20"/>
        </w:rPr>
        <w:t xml:space="preserve">This is the manufacturing of all consumer goods. Industry is comprised of many different sectors, the most prominent in terms of GHG emissions being the paper, cement, steel, </w:t>
      </w:r>
      <w:proofErr w:type="spellStart"/>
      <w:proofErr w:type="gramStart"/>
      <w:r w:rsidRPr="00AC6DCB">
        <w:rPr>
          <w:rFonts w:ascii="Arial" w:hAnsi="Arial" w:cs="Arial"/>
          <w:color w:val="202122"/>
          <w:sz w:val="20"/>
          <w:szCs w:val="20"/>
        </w:rPr>
        <w:t>aluminium</w:t>
      </w:r>
      <w:proofErr w:type="spellEnd"/>
      <w:proofErr w:type="gramEnd"/>
      <w:r w:rsidRPr="00AC6DCB">
        <w:rPr>
          <w:rFonts w:ascii="Arial" w:hAnsi="Arial" w:cs="Arial"/>
          <w:color w:val="202122"/>
          <w:sz w:val="20"/>
          <w:szCs w:val="20"/>
        </w:rPr>
        <w:t xml:space="preserve"> and chemicals industries. </w:t>
      </w:r>
      <w:proofErr w:type="gramStart"/>
      <w:r w:rsidRPr="00AC6DCB">
        <w:rPr>
          <w:rFonts w:ascii="Arial" w:hAnsi="Arial" w:cs="Arial"/>
          <w:color w:val="202122"/>
          <w:sz w:val="20"/>
          <w:szCs w:val="20"/>
        </w:rPr>
        <w:t>In order to</w:t>
      </w:r>
      <w:proofErr w:type="gramEnd"/>
      <w:r w:rsidRPr="00AC6DCB">
        <w:rPr>
          <w:rFonts w:ascii="Arial" w:hAnsi="Arial" w:cs="Arial"/>
          <w:color w:val="202122"/>
          <w:sz w:val="20"/>
          <w:szCs w:val="20"/>
        </w:rPr>
        <w:t xml:space="preserve"> reduce emissions from industry, the solution lies in extending the lifespan of products and reducing consumption.</w:t>
      </w:r>
    </w:p>
    <w:p w14:paraId="7F7B8303" w14:textId="77777777" w:rsidR="003755C5" w:rsidRPr="00AC6DCB" w:rsidRDefault="003755C5" w:rsidP="003755C5">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AC6DCB">
        <w:rPr>
          <w:rStyle w:val="mw-headline"/>
          <w:rFonts w:ascii="Georgia" w:hAnsi="Georgia"/>
          <w:b w:val="0"/>
          <w:bCs w:val="0"/>
          <w:color w:val="000000"/>
          <w:sz w:val="32"/>
          <w:szCs w:val="32"/>
        </w:rPr>
        <w:t>Correction</w:t>
      </w:r>
    </w:p>
    <w:p w14:paraId="405E17EE"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b/>
          <w:bCs/>
          <w:color w:val="000000"/>
          <w:sz w:val="28"/>
          <w:szCs w:val="28"/>
        </w:rPr>
      </w:pPr>
      <w:r w:rsidRPr="00AC6DCB">
        <w:rPr>
          <w:rStyle w:val="mw-headline"/>
          <w:rFonts w:ascii="Arial" w:hAnsi="Arial" w:cs="Arial"/>
          <w:color w:val="000000"/>
          <w:sz w:val="28"/>
          <w:szCs w:val="28"/>
        </w:rPr>
        <w:t>Causes</w:t>
      </w:r>
    </w:p>
    <w:p w14:paraId="74C8D974" w14:textId="77777777" w:rsidR="003755C5" w:rsidRPr="00AC6DCB" w:rsidRDefault="003755C5" w:rsidP="003755C5">
      <w:pPr>
        <w:numPr>
          <w:ilvl w:val="0"/>
          <w:numId w:val="5"/>
        </w:numPr>
        <w:shd w:val="clear" w:color="auto" w:fill="FFFFFF"/>
        <w:spacing w:before="100" w:beforeAutospacing="1" w:after="24" w:line="240" w:lineRule="auto"/>
        <w:ind w:left="1104"/>
        <w:jc w:val="both"/>
        <w:rPr>
          <w:rFonts w:ascii="Arial" w:hAnsi="Arial" w:cs="Arial"/>
          <w:color w:val="202122"/>
          <w:sz w:val="20"/>
          <w:szCs w:val="20"/>
        </w:rPr>
      </w:pPr>
      <w:hyperlink r:id="rId22" w:tooltip="En-en adult card 1 human activities" w:history="1">
        <w:r w:rsidRPr="00AC6DCB">
          <w:rPr>
            <w:rStyle w:val="Hyperlink"/>
            <w:rFonts w:ascii="Arial" w:hAnsi="Arial" w:cs="Arial"/>
            <w:color w:val="0645AD"/>
            <w:sz w:val="20"/>
            <w:szCs w:val="20"/>
          </w:rPr>
          <w:t>Human activities</w:t>
        </w:r>
      </w:hyperlink>
    </w:p>
    <w:p w14:paraId="584B28BB"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color w:val="000000"/>
          <w:sz w:val="28"/>
          <w:szCs w:val="28"/>
        </w:rPr>
      </w:pPr>
      <w:r w:rsidRPr="00AC6DCB">
        <w:rPr>
          <w:rStyle w:val="mw-headline"/>
          <w:rFonts w:ascii="Arial" w:hAnsi="Arial" w:cs="Arial"/>
          <w:color w:val="000000"/>
          <w:sz w:val="28"/>
          <w:szCs w:val="28"/>
        </w:rPr>
        <w:t>Consequences</w:t>
      </w:r>
    </w:p>
    <w:p w14:paraId="566675DC" w14:textId="77777777" w:rsidR="003755C5" w:rsidRPr="00AC6DCB" w:rsidRDefault="003755C5" w:rsidP="003755C5">
      <w:pPr>
        <w:numPr>
          <w:ilvl w:val="0"/>
          <w:numId w:val="6"/>
        </w:numPr>
        <w:shd w:val="clear" w:color="auto" w:fill="FFFFFF"/>
        <w:spacing w:before="100" w:beforeAutospacing="1" w:after="24" w:line="240" w:lineRule="auto"/>
        <w:ind w:left="1104"/>
        <w:jc w:val="both"/>
        <w:rPr>
          <w:rFonts w:ascii="Arial" w:hAnsi="Arial" w:cs="Arial"/>
          <w:color w:val="202122"/>
          <w:sz w:val="20"/>
          <w:szCs w:val="20"/>
        </w:rPr>
      </w:pPr>
      <w:hyperlink r:id="rId23" w:tooltip="En-en adult card 5 fossil fuels" w:history="1">
        <w:r w:rsidRPr="00AC6DCB">
          <w:rPr>
            <w:rStyle w:val="Hyperlink"/>
            <w:rFonts w:ascii="Arial" w:hAnsi="Arial" w:cs="Arial"/>
            <w:color w:val="0645AD"/>
            <w:sz w:val="20"/>
            <w:szCs w:val="20"/>
          </w:rPr>
          <w:t>Fossil fuels</w:t>
        </w:r>
      </w:hyperlink>
    </w:p>
    <w:p w14:paraId="33C4504A" w14:textId="77777777" w:rsidR="003755C5" w:rsidRPr="00AC6DCB" w:rsidRDefault="003755C5" w:rsidP="003755C5">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AC6DCB">
        <w:rPr>
          <w:rStyle w:val="mw-headline"/>
          <w:rFonts w:ascii="Georgia" w:hAnsi="Georgia"/>
          <w:b w:val="0"/>
          <w:bCs w:val="0"/>
          <w:color w:val="000000"/>
          <w:sz w:val="32"/>
          <w:szCs w:val="32"/>
        </w:rPr>
        <w:t>Other possible links</w:t>
      </w:r>
    </w:p>
    <w:p w14:paraId="0D48F8C8"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b/>
          <w:bCs/>
          <w:color w:val="000000"/>
          <w:sz w:val="28"/>
          <w:szCs w:val="28"/>
        </w:rPr>
      </w:pPr>
      <w:r w:rsidRPr="00AC6DCB">
        <w:rPr>
          <w:rStyle w:val="mw-headline"/>
          <w:rFonts w:ascii="Arial" w:hAnsi="Arial" w:cs="Arial"/>
          <w:color w:val="000000"/>
          <w:sz w:val="28"/>
          <w:szCs w:val="28"/>
        </w:rPr>
        <w:t>Other causes</w:t>
      </w:r>
    </w:p>
    <w:p w14:paraId="437CD896"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color w:val="000000"/>
          <w:sz w:val="28"/>
          <w:szCs w:val="28"/>
        </w:rPr>
      </w:pPr>
      <w:r w:rsidRPr="00AC6DCB">
        <w:rPr>
          <w:rStyle w:val="mw-headline"/>
          <w:rFonts w:ascii="Arial" w:hAnsi="Arial" w:cs="Arial"/>
          <w:color w:val="000000"/>
          <w:sz w:val="28"/>
          <w:szCs w:val="28"/>
        </w:rPr>
        <w:t>Other consequences</w:t>
      </w:r>
    </w:p>
    <w:p w14:paraId="278DDAB8" w14:textId="77777777" w:rsidR="003755C5" w:rsidRPr="00AC6DCB" w:rsidRDefault="003755C5" w:rsidP="003755C5">
      <w:pPr>
        <w:numPr>
          <w:ilvl w:val="0"/>
          <w:numId w:val="7"/>
        </w:numPr>
        <w:shd w:val="clear" w:color="auto" w:fill="FFFFFF"/>
        <w:spacing w:before="100" w:beforeAutospacing="1" w:after="24" w:line="240" w:lineRule="auto"/>
        <w:ind w:left="1104"/>
        <w:jc w:val="both"/>
        <w:rPr>
          <w:rFonts w:ascii="Arial" w:hAnsi="Arial" w:cs="Arial"/>
          <w:color w:val="202122"/>
          <w:sz w:val="20"/>
          <w:szCs w:val="20"/>
        </w:rPr>
      </w:pPr>
      <w:hyperlink r:id="rId24" w:tooltip="En-en adult card 6 deforestation" w:history="1">
        <w:r w:rsidRPr="00AC6DCB">
          <w:rPr>
            <w:rStyle w:val="Hyperlink"/>
            <w:rFonts w:ascii="Arial" w:hAnsi="Arial" w:cs="Arial"/>
            <w:color w:val="0645AD"/>
            <w:sz w:val="20"/>
            <w:szCs w:val="20"/>
          </w:rPr>
          <w:t>Deforestation</w:t>
        </w:r>
      </w:hyperlink>
      <w:r w:rsidRPr="00AC6DCB">
        <w:rPr>
          <w:rFonts w:ascii="Arial" w:hAnsi="Arial" w:cs="Arial"/>
          <w:color w:val="202122"/>
          <w:sz w:val="20"/>
          <w:szCs w:val="20"/>
        </w:rPr>
        <w:t> This link is possible for wood-consuming industries. However, wood used by a factory in a sustainably managed forest would not be considered as deforestation.</w:t>
      </w:r>
    </w:p>
    <w:p w14:paraId="080C91B9" w14:textId="77777777" w:rsidR="003755C5" w:rsidRPr="00AC6DCB" w:rsidRDefault="003755C5" w:rsidP="003755C5">
      <w:pPr>
        <w:numPr>
          <w:ilvl w:val="0"/>
          <w:numId w:val="7"/>
        </w:numPr>
        <w:shd w:val="clear" w:color="auto" w:fill="FFFFFF"/>
        <w:spacing w:before="100" w:beforeAutospacing="1" w:after="24" w:line="240" w:lineRule="auto"/>
        <w:ind w:left="1104"/>
        <w:jc w:val="both"/>
        <w:rPr>
          <w:rFonts w:ascii="Arial" w:hAnsi="Arial" w:cs="Arial"/>
          <w:color w:val="202122"/>
          <w:sz w:val="20"/>
          <w:szCs w:val="20"/>
        </w:rPr>
      </w:pPr>
      <w:hyperlink r:id="rId25" w:tooltip="En-en adult card 9 other ghgs" w:history="1">
        <w:r w:rsidRPr="00AC6DCB">
          <w:rPr>
            <w:rStyle w:val="Hyperlink"/>
            <w:rFonts w:ascii="Arial" w:hAnsi="Arial" w:cs="Arial"/>
            <w:color w:val="0645AD"/>
            <w:sz w:val="20"/>
            <w:szCs w:val="20"/>
          </w:rPr>
          <w:t>Other GHGs</w:t>
        </w:r>
      </w:hyperlink>
      <w:r w:rsidRPr="00AC6DCB">
        <w:rPr>
          <w:rFonts w:ascii="Arial" w:hAnsi="Arial" w:cs="Arial"/>
          <w:color w:val="202122"/>
          <w:sz w:val="20"/>
          <w:szCs w:val="20"/>
        </w:rPr>
        <w:t> In fact, methane emissions from industry are as strong as emissions from agriculture because of fugitive emissions (natural gas leaks from pipelines). This is a point that is little known, so this relationship is not considered strongly relevant. Industry also emits HFCs (refrigerants).</w:t>
      </w:r>
    </w:p>
    <w:p w14:paraId="653F279E" w14:textId="77777777" w:rsidR="003755C5" w:rsidRPr="00AC6DCB" w:rsidRDefault="003755C5" w:rsidP="003755C5">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AC6DCB">
        <w:rPr>
          <w:rStyle w:val="mw-headline"/>
          <w:rFonts w:ascii="Georgia" w:hAnsi="Georgia"/>
          <w:b w:val="0"/>
          <w:bCs w:val="0"/>
          <w:color w:val="000000"/>
          <w:sz w:val="32"/>
          <w:szCs w:val="32"/>
        </w:rPr>
        <w:t>To go further</w:t>
      </w:r>
    </w:p>
    <w:p w14:paraId="42DFC831"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b/>
          <w:bCs/>
          <w:color w:val="000000"/>
          <w:sz w:val="28"/>
          <w:szCs w:val="28"/>
        </w:rPr>
      </w:pPr>
      <w:r w:rsidRPr="00AC6DCB">
        <w:rPr>
          <w:rStyle w:val="mw-headline"/>
          <w:rFonts w:ascii="Arial" w:hAnsi="Arial" w:cs="Arial"/>
          <w:color w:val="000000"/>
          <w:sz w:val="28"/>
          <w:szCs w:val="28"/>
        </w:rPr>
        <w:t>Buildings</w:t>
      </w:r>
    </w:p>
    <w:p w14:paraId="1E0FD9F1" w14:textId="77777777" w:rsidR="003755C5" w:rsidRPr="00AC6DCB" w:rsidRDefault="003755C5" w:rsidP="003755C5">
      <w:pPr>
        <w:pStyle w:val="NormalWeb"/>
        <w:shd w:val="clear" w:color="auto" w:fill="FFFFFF"/>
        <w:spacing w:before="120" w:beforeAutospacing="0" w:after="120" w:afterAutospacing="0"/>
        <w:jc w:val="both"/>
        <w:rPr>
          <w:rFonts w:ascii="Arial" w:hAnsi="Arial" w:cs="Arial"/>
          <w:color w:val="202122"/>
          <w:sz w:val="20"/>
          <w:szCs w:val="20"/>
        </w:rPr>
      </w:pPr>
      <w:r w:rsidRPr="00AC6DCB">
        <w:rPr>
          <w:rFonts w:ascii="Arial" w:hAnsi="Arial" w:cs="Arial"/>
          <w:color w:val="202122"/>
          <w:sz w:val="20"/>
          <w:szCs w:val="20"/>
        </w:rPr>
        <w:t xml:space="preserve">The construction of buildings belongs to the </w:t>
      </w:r>
      <w:proofErr w:type="gramStart"/>
      <w:r w:rsidRPr="00AC6DCB">
        <w:rPr>
          <w:rFonts w:ascii="Arial" w:hAnsi="Arial" w:cs="Arial"/>
          <w:color w:val="202122"/>
          <w:sz w:val="20"/>
          <w:szCs w:val="20"/>
        </w:rPr>
        <w:t>Industry</w:t>
      </w:r>
      <w:proofErr w:type="gramEnd"/>
      <w:r w:rsidRPr="00AC6DCB">
        <w:rPr>
          <w:rFonts w:ascii="Arial" w:hAnsi="Arial" w:cs="Arial"/>
          <w:color w:val="202122"/>
          <w:sz w:val="20"/>
          <w:szCs w:val="20"/>
        </w:rPr>
        <w:t xml:space="preserve"> card, but not their usage.</w:t>
      </w:r>
    </w:p>
    <w:p w14:paraId="6128B9BB" w14:textId="77777777" w:rsidR="003755C5" w:rsidRPr="00AC6DCB" w:rsidRDefault="003755C5" w:rsidP="003755C5">
      <w:pPr>
        <w:pStyle w:val="Heading3"/>
        <w:pBdr>
          <w:bottom w:val="dotted" w:sz="6" w:space="0" w:color="AAAAAA"/>
        </w:pBdr>
        <w:shd w:val="clear" w:color="auto" w:fill="FFFFFF"/>
        <w:spacing w:before="72"/>
        <w:jc w:val="both"/>
        <w:rPr>
          <w:rFonts w:ascii="Arial" w:hAnsi="Arial" w:cs="Arial"/>
          <w:color w:val="000000"/>
          <w:sz w:val="28"/>
          <w:szCs w:val="28"/>
        </w:rPr>
      </w:pPr>
      <w:r w:rsidRPr="00AC6DCB">
        <w:rPr>
          <w:rStyle w:val="mw-headline"/>
          <w:rFonts w:ascii="Arial" w:hAnsi="Arial" w:cs="Arial"/>
          <w:color w:val="000000"/>
          <w:sz w:val="28"/>
          <w:szCs w:val="28"/>
        </w:rPr>
        <w:t>Cement</w:t>
      </w:r>
    </w:p>
    <w:p w14:paraId="6DE1DC9D" w14:textId="03622E4A" w:rsidR="003755C5" w:rsidRPr="00AC6DCB" w:rsidRDefault="003755C5" w:rsidP="003755C5">
      <w:pPr>
        <w:pStyle w:val="NormalWeb"/>
        <w:shd w:val="clear" w:color="auto" w:fill="FFFFFF"/>
        <w:spacing w:before="120" w:beforeAutospacing="0" w:after="120" w:afterAutospacing="0"/>
        <w:jc w:val="both"/>
        <w:rPr>
          <w:rFonts w:ascii="Arial" w:hAnsi="Arial" w:cs="Arial"/>
          <w:color w:val="202122"/>
          <w:sz w:val="20"/>
          <w:szCs w:val="20"/>
        </w:rPr>
      </w:pPr>
      <w:r w:rsidRPr="00AC6DCB">
        <w:rPr>
          <w:rFonts w:ascii="Arial" w:hAnsi="Arial" w:cs="Arial"/>
          <w:color w:val="202122"/>
          <w:sz w:val="20"/>
          <w:szCs w:val="20"/>
        </w:rPr>
        <w:t>Cement production accounts for 10% of the world's GHG emissions. Between 2011 and 2013, China used more cement than the United States did throughout the entire 20</w:t>
      </w:r>
      <w:r w:rsidRPr="00AC6DCB">
        <w:rPr>
          <w:rFonts w:ascii="Arial" w:hAnsi="Arial" w:cs="Arial"/>
          <w:color w:val="202122"/>
          <w:sz w:val="20"/>
          <w:szCs w:val="20"/>
          <w:vertAlign w:val="superscript"/>
        </w:rPr>
        <w:t>th</w:t>
      </w:r>
      <w:r w:rsidRPr="00AC6DCB">
        <w:rPr>
          <w:rFonts w:ascii="Arial" w:hAnsi="Arial" w:cs="Arial"/>
          <w:color w:val="202122"/>
          <w:sz w:val="20"/>
          <w:szCs w:val="20"/>
        </w:rPr>
        <w:t> century</w:t>
      </w:r>
      <w:r w:rsidRPr="00AC6DCB">
        <w:rPr>
          <w:rFonts w:ascii="Arial" w:hAnsi="Arial" w:cs="Arial"/>
          <w:color w:val="202122"/>
          <w:sz w:val="20"/>
          <w:szCs w:val="20"/>
        </w:rPr>
        <w:t xml:space="preserve">. </w:t>
      </w:r>
      <w:r w:rsidRPr="00AC6DCB">
        <w:rPr>
          <w:rFonts w:ascii="Arial" w:hAnsi="Arial" w:cs="Arial"/>
          <w:color w:val="202122"/>
          <w:sz w:val="20"/>
          <w:szCs w:val="20"/>
        </w:rPr>
        <w:t>To make cement, limestone (CaCO</w:t>
      </w:r>
      <w:r w:rsidRPr="00AC6DCB">
        <w:rPr>
          <w:rFonts w:ascii="Arial" w:hAnsi="Arial" w:cs="Arial"/>
          <w:color w:val="202122"/>
          <w:sz w:val="20"/>
          <w:szCs w:val="20"/>
          <w:vertAlign w:val="subscript"/>
        </w:rPr>
        <w:t>3</w:t>
      </w:r>
      <w:r w:rsidRPr="00AC6DCB">
        <w:rPr>
          <w:rFonts w:ascii="Arial" w:hAnsi="Arial" w:cs="Arial"/>
          <w:color w:val="202122"/>
          <w:sz w:val="20"/>
          <w:szCs w:val="20"/>
        </w:rPr>
        <w:t xml:space="preserve">) </w:t>
      </w:r>
      <w:proofErr w:type="gramStart"/>
      <w:r w:rsidRPr="00AC6DCB">
        <w:rPr>
          <w:rFonts w:ascii="Arial" w:hAnsi="Arial" w:cs="Arial"/>
          <w:color w:val="202122"/>
          <w:sz w:val="20"/>
          <w:szCs w:val="20"/>
        </w:rPr>
        <w:t>has to</w:t>
      </w:r>
      <w:proofErr w:type="gramEnd"/>
      <w:r w:rsidRPr="00AC6DCB">
        <w:rPr>
          <w:rFonts w:ascii="Arial" w:hAnsi="Arial" w:cs="Arial"/>
          <w:color w:val="202122"/>
          <w:sz w:val="20"/>
          <w:szCs w:val="20"/>
        </w:rPr>
        <w:t xml:space="preserve"> be burnt, resulting in lime (</w:t>
      </w:r>
      <w:proofErr w:type="spellStart"/>
      <w:r w:rsidRPr="00AC6DCB">
        <w:rPr>
          <w:rFonts w:ascii="Arial" w:hAnsi="Arial" w:cs="Arial"/>
          <w:color w:val="202122"/>
          <w:sz w:val="20"/>
          <w:szCs w:val="20"/>
        </w:rPr>
        <w:t>CaO</w:t>
      </w:r>
      <w:proofErr w:type="spellEnd"/>
      <w:r w:rsidRPr="00AC6DCB">
        <w:rPr>
          <w:rFonts w:ascii="Arial" w:hAnsi="Arial" w:cs="Arial"/>
          <w:color w:val="202122"/>
          <w:sz w:val="20"/>
          <w:szCs w:val="20"/>
        </w:rPr>
        <w:t>) and releasing CO</w:t>
      </w:r>
      <w:r w:rsidRPr="00AC6DCB">
        <w:rPr>
          <w:rFonts w:ascii="Arial" w:hAnsi="Arial" w:cs="Arial"/>
          <w:color w:val="202122"/>
          <w:sz w:val="20"/>
          <w:szCs w:val="20"/>
          <w:vertAlign w:val="subscript"/>
        </w:rPr>
        <w:t>2</w:t>
      </w:r>
      <w:r w:rsidRPr="00AC6DCB">
        <w:rPr>
          <w:rFonts w:ascii="Arial" w:hAnsi="Arial" w:cs="Arial"/>
          <w:color w:val="202122"/>
          <w:sz w:val="20"/>
          <w:szCs w:val="20"/>
        </w:rPr>
        <w:t> into the atmosphere.</w:t>
      </w:r>
    </w:p>
    <w:p w14:paraId="0EE39472" w14:textId="74788C16" w:rsidR="003755C5" w:rsidRDefault="003755C5"/>
    <w:p w14:paraId="4FA30C78" w14:textId="3D2247C3" w:rsidR="00AC6DCB" w:rsidRDefault="00AC6DCB"/>
    <w:p w14:paraId="2F6D0A81" w14:textId="77777777" w:rsidR="00AC6DCB" w:rsidRDefault="00AC6DCB" w:rsidP="00AC6DCB">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#3: Building usage</w:t>
      </w:r>
    </w:p>
    <w:p w14:paraId="07C94732" w14:textId="538E14C3" w:rsidR="00AC6DCB" w:rsidRDefault="00AC6DCB">
      <w:r>
        <w:rPr>
          <w:noProof/>
        </w:rPr>
        <w:drawing>
          <wp:inline distT="0" distB="0" distL="0" distR="0" wp14:anchorId="17417DB3" wp14:editId="6E29C597">
            <wp:extent cx="2156460" cy="1466393"/>
            <wp:effectExtent l="0" t="0" r="0" b="635"/>
            <wp:docPr id="369611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1796" cy="1470021"/>
                    </a:xfrm>
                    <a:prstGeom prst="rect">
                      <a:avLst/>
                    </a:prstGeom>
                    <a:noFill/>
                    <a:ln>
                      <a:noFill/>
                    </a:ln>
                  </pic:spPr>
                </pic:pic>
              </a:graphicData>
            </a:graphic>
          </wp:inline>
        </w:drawing>
      </w:r>
    </w:p>
    <w:p w14:paraId="22EA9322" w14:textId="77777777" w:rsidR="00AC6DCB" w:rsidRDefault="00AC6DCB" w:rsidP="00AC6DCB">
      <w:pPr>
        <w:pStyle w:val="NormalWeb"/>
        <w:shd w:val="clear" w:color="auto" w:fill="FFFFFF"/>
        <w:spacing w:before="120" w:beforeAutospacing="0" w:after="120" w:afterAutospacing="0"/>
        <w:jc w:val="center"/>
        <w:rPr>
          <w:rFonts w:ascii="Arial" w:hAnsi="Arial" w:cs="Arial"/>
          <w:color w:val="202122"/>
          <w:sz w:val="21"/>
          <w:szCs w:val="21"/>
        </w:rPr>
      </w:pPr>
      <w:r>
        <w:rPr>
          <w:rFonts w:ascii="Arial" w:hAnsi="Arial" w:cs="Arial"/>
          <w:color w:val="202122"/>
          <w:sz w:val="21"/>
          <w:szCs w:val="21"/>
        </w:rPr>
        <w:t>The building sector (housing and commercial use) uses fossil fuels and electricity. It accounts for 20% of greenhouse gas (GHG) emissions.</w:t>
      </w:r>
    </w:p>
    <w:p w14:paraId="1C1B45DD" w14:textId="77777777" w:rsidR="00AC6DCB" w:rsidRDefault="00AC6DCB" w:rsidP="00AC6DCB">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Explanation</w:t>
      </w:r>
    </w:p>
    <w:p w14:paraId="5D53DFD6" w14:textId="77777777" w:rsidR="00AC6DCB" w:rsidRDefault="00AC6DCB" w:rsidP="00AC6DCB">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We consider here buildings' usage, not their construction (which is included in the card on </w:t>
      </w:r>
      <w:hyperlink r:id="rId27" w:tooltip="En-en adult card 2 industry" w:history="1">
        <w:r>
          <w:rPr>
            <w:rStyle w:val="Hyperlink"/>
            <w:rFonts w:ascii="Arial" w:eastAsiaTheme="majorEastAsia" w:hAnsi="Arial" w:cs="Arial"/>
            <w:color w:val="0645AD"/>
            <w:sz w:val="21"/>
            <w:szCs w:val="21"/>
          </w:rPr>
          <w:t>Industry</w:t>
        </w:r>
      </w:hyperlink>
      <w:r>
        <w:rPr>
          <w:rFonts w:ascii="Arial" w:hAnsi="Arial" w:cs="Arial"/>
          <w:color w:val="202122"/>
          <w:sz w:val="21"/>
          <w:szCs w:val="21"/>
        </w:rPr>
        <w:t>). This includes heating, air-conditioning, lighting, electronics, etc. The big topic in Europe and the US is the thermal insulation of buildings. As far as new construction is concerned, it is vital to build well-insulated buildings. However, the stakes are limited as the standards for new buildings are much higher than in the past and only a small proportion (1%) of buildings are constructed each year. The challenge is therefore much more in the thermal renovation of buildings.</w:t>
      </w:r>
    </w:p>
    <w:p w14:paraId="75BF098D" w14:textId="77777777" w:rsidR="00AC6DCB" w:rsidRDefault="00AC6DCB" w:rsidP="00AC6DCB">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3CDE6D3E" w14:textId="77777777" w:rsidR="00AC6DCB" w:rsidRDefault="00AC6DCB" w:rsidP="00AC6DCB">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3C11C9A7" w14:textId="77777777" w:rsidR="00AC6DCB" w:rsidRDefault="00AC6DCB" w:rsidP="00AC6DCB">
      <w:pPr>
        <w:numPr>
          <w:ilvl w:val="0"/>
          <w:numId w:val="8"/>
        </w:numPr>
        <w:shd w:val="clear" w:color="auto" w:fill="FFFFFF"/>
        <w:spacing w:before="100" w:beforeAutospacing="1" w:after="24" w:line="240" w:lineRule="auto"/>
        <w:ind w:left="1104"/>
        <w:jc w:val="both"/>
        <w:rPr>
          <w:rFonts w:ascii="Arial" w:hAnsi="Arial" w:cs="Arial"/>
          <w:color w:val="202122"/>
          <w:sz w:val="21"/>
          <w:szCs w:val="21"/>
        </w:rPr>
      </w:pPr>
      <w:hyperlink r:id="rId28" w:tooltip="En-en adult card 1 human activities" w:history="1">
        <w:r>
          <w:rPr>
            <w:rStyle w:val="Hyperlink"/>
            <w:rFonts w:ascii="Arial" w:hAnsi="Arial" w:cs="Arial"/>
            <w:color w:val="0645AD"/>
            <w:sz w:val="21"/>
            <w:szCs w:val="21"/>
          </w:rPr>
          <w:t>Human activities</w:t>
        </w:r>
      </w:hyperlink>
    </w:p>
    <w:p w14:paraId="1171D540" w14:textId="77777777" w:rsidR="00AC6DCB" w:rsidRDefault="00AC6DCB" w:rsidP="00AC6DCB">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570EB9F6" w14:textId="77777777" w:rsidR="00AC6DCB" w:rsidRDefault="00AC6DCB" w:rsidP="00AC6DCB">
      <w:pPr>
        <w:numPr>
          <w:ilvl w:val="0"/>
          <w:numId w:val="9"/>
        </w:numPr>
        <w:shd w:val="clear" w:color="auto" w:fill="FFFFFF"/>
        <w:spacing w:before="100" w:beforeAutospacing="1" w:after="24" w:line="240" w:lineRule="auto"/>
        <w:ind w:left="1104"/>
        <w:jc w:val="both"/>
        <w:rPr>
          <w:rFonts w:ascii="Arial" w:hAnsi="Arial" w:cs="Arial"/>
          <w:color w:val="202122"/>
          <w:sz w:val="21"/>
          <w:szCs w:val="21"/>
        </w:rPr>
      </w:pPr>
      <w:hyperlink r:id="rId29" w:tooltip="En-en adult card 5 fossil fuels" w:history="1">
        <w:r>
          <w:rPr>
            <w:rStyle w:val="Hyperlink"/>
            <w:rFonts w:ascii="Arial" w:hAnsi="Arial" w:cs="Arial"/>
            <w:color w:val="0645AD"/>
            <w:sz w:val="21"/>
            <w:szCs w:val="21"/>
          </w:rPr>
          <w:t>Fossil fuels</w:t>
        </w:r>
      </w:hyperlink>
    </w:p>
    <w:p w14:paraId="6B00F7AB" w14:textId="77777777" w:rsidR="00AC6DCB" w:rsidRDefault="00AC6DCB" w:rsidP="00AC6DCB">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Other possible links</w:t>
      </w:r>
    </w:p>
    <w:p w14:paraId="1F2A4B24" w14:textId="77777777" w:rsidR="00AC6DCB" w:rsidRDefault="00AC6DCB" w:rsidP="00AC6DCB">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Other consequences</w:t>
      </w:r>
    </w:p>
    <w:p w14:paraId="34916CD6" w14:textId="77777777" w:rsidR="00AC6DCB" w:rsidRDefault="00AC6DCB" w:rsidP="00AC6DCB">
      <w:pPr>
        <w:numPr>
          <w:ilvl w:val="0"/>
          <w:numId w:val="10"/>
        </w:numPr>
        <w:shd w:val="clear" w:color="auto" w:fill="FFFFFF"/>
        <w:spacing w:before="100" w:beforeAutospacing="1" w:after="24" w:line="240" w:lineRule="auto"/>
        <w:ind w:left="1104"/>
        <w:jc w:val="both"/>
        <w:rPr>
          <w:rFonts w:ascii="Arial" w:hAnsi="Arial" w:cs="Arial"/>
          <w:color w:val="202122"/>
          <w:sz w:val="21"/>
          <w:szCs w:val="21"/>
        </w:rPr>
      </w:pPr>
      <w:hyperlink r:id="rId30" w:tooltip="En-en adult card 26 river flooding" w:history="1">
        <w:r>
          <w:rPr>
            <w:rStyle w:val="Hyperlink"/>
            <w:rFonts w:ascii="Arial" w:hAnsi="Arial" w:cs="Arial"/>
            <w:color w:val="0645AD"/>
            <w:sz w:val="21"/>
            <w:szCs w:val="21"/>
          </w:rPr>
          <w:t>River flooding</w:t>
        </w:r>
      </w:hyperlink>
      <w:r>
        <w:rPr>
          <w:rFonts w:ascii="Arial" w:hAnsi="Arial" w:cs="Arial"/>
          <w:color w:val="202122"/>
          <w:sz w:val="21"/>
          <w:szCs w:val="21"/>
        </w:rPr>
        <w:t xml:space="preserve"> Soil </w:t>
      </w:r>
      <w:proofErr w:type="spellStart"/>
      <w:r>
        <w:rPr>
          <w:rFonts w:ascii="Arial" w:hAnsi="Arial" w:cs="Arial"/>
          <w:color w:val="202122"/>
          <w:sz w:val="21"/>
          <w:szCs w:val="21"/>
        </w:rPr>
        <w:t>artificialisation</w:t>
      </w:r>
      <w:proofErr w:type="spellEnd"/>
      <w:r>
        <w:rPr>
          <w:rFonts w:ascii="Arial" w:hAnsi="Arial" w:cs="Arial"/>
          <w:color w:val="202122"/>
          <w:sz w:val="21"/>
          <w:szCs w:val="21"/>
        </w:rPr>
        <w:t xml:space="preserve"> is also responsible for flooding because the soil is no longer able to absorb </w:t>
      </w:r>
      <w:proofErr w:type="gramStart"/>
      <w:r>
        <w:rPr>
          <w:rFonts w:ascii="Arial" w:hAnsi="Arial" w:cs="Arial"/>
          <w:color w:val="202122"/>
          <w:sz w:val="21"/>
          <w:szCs w:val="21"/>
        </w:rPr>
        <w:t>rain water</w:t>
      </w:r>
      <w:proofErr w:type="gramEnd"/>
      <w:r>
        <w:rPr>
          <w:rFonts w:ascii="Arial" w:hAnsi="Arial" w:cs="Arial"/>
          <w:color w:val="202122"/>
          <w:sz w:val="21"/>
          <w:szCs w:val="21"/>
        </w:rPr>
        <w:t>.</w:t>
      </w:r>
    </w:p>
    <w:p w14:paraId="4A090F87" w14:textId="77777777" w:rsidR="00AC6DCB" w:rsidRDefault="00AC6DCB" w:rsidP="00AC6DCB">
      <w:pPr>
        <w:numPr>
          <w:ilvl w:val="0"/>
          <w:numId w:val="10"/>
        </w:numPr>
        <w:shd w:val="clear" w:color="auto" w:fill="FFFFFF"/>
        <w:spacing w:before="100" w:beforeAutospacing="1" w:after="24" w:line="240" w:lineRule="auto"/>
        <w:ind w:left="1104"/>
        <w:jc w:val="both"/>
        <w:rPr>
          <w:rFonts w:ascii="Arial" w:hAnsi="Arial" w:cs="Arial"/>
          <w:color w:val="202122"/>
          <w:sz w:val="21"/>
          <w:szCs w:val="21"/>
        </w:rPr>
      </w:pPr>
      <w:hyperlink r:id="rId31" w:tooltip="En-en adult card 10 aerosols" w:history="1">
        <w:r>
          <w:rPr>
            <w:rStyle w:val="Hyperlink"/>
            <w:rFonts w:ascii="Arial" w:hAnsi="Arial" w:cs="Arial"/>
            <w:color w:val="0645AD"/>
            <w:sz w:val="21"/>
            <w:szCs w:val="21"/>
          </w:rPr>
          <w:t>Aerosols</w:t>
        </w:r>
      </w:hyperlink>
      <w:r>
        <w:rPr>
          <w:rFonts w:ascii="Arial" w:hAnsi="Arial" w:cs="Arial"/>
          <w:color w:val="202122"/>
          <w:sz w:val="21"/>
          <w:szCs w:val="21"/>
        </w:rPr>
        <w:t> Buildings emit few aerosols directly. The only significant emissions are chimney fires. In Chamonix, 85% of the fine particles present in the atmosphere come from wood heating </w:t>
      </w:r>
      <w:hyperlink r:id="rId32" w:anchor="cite_note-1" w:history="1">
        <w:r>
          <w:rPr>
            <w:rStyle w:val="Hyperlink"/>
            <w:rFonts w:ascii="Arial" w:hAnsi="Arial" w:cs="Arial"/>
            <w:color w:val="0645AD"/>
            <w:sz w:val="17"/>
            <w:szCs w:val="17"/>
            <w:vertAlign w:val="superscript"/>
          </w:rPr>
          <w:t>[1]</w:t>
        </w:r>
      </w:hyperlink>
      <w:r>
        <w:rPr>
          <w:rFonts w:ascii="Arial" w:hAnsi="Arial" w:cs="Arial"/>
          <w:color w:val="202122"/>
          <w:sz w:val="21"/>
          <w:szCs w:val="21"/>
        </w:rPr>
        <w:t>.</w:t>
      </w:r>
    </w:p>
    <w:p w14:paraId="58A59A50" w14:textId="77777777" w:rsidR="00AC6DCB" w:rsidRDefault="00AC6DCB" w:rsidP="00AC6DCB">
      <w:pPr>
        <w:numPr>
          <w:ilvl w:val="0"/>
          <w:numId w:val="10"/>
        </w:numPr>
        <w:shd w:val="clear" w:color="auto" w:fill="FFFFFF"/>
        <w:spacing w:before="100" w:beforeAutospacing="1" w:after="24" w:line="240" w:lineRule="auto"/>
        <w:ind w:left="1104"/>
        <w:jc w:val="both"/>
        <w:rPr>
          <w:rFonts w:ascii="Arial" w:hAnsi="Arial" w:cs="Arial"/>
          <w:color w:val="202122"/>
          <w:sz w:val="21"/>
          <w:szCs w:val="21"/>
        </w:rPr>
      </w:pPr>
      <w:hyperlink r:id="rId33" w:tooltip="En-en adult card 6 deforestation" w:history="1">
        <w:r>
          <w:rPr>
            <w:rStyle w:val="Hyperlink"/>
            <w:rFonts w:ascii="Arial" w:hAnsi="Arial" w:cs="Arial"/>
            <w:color w:val="0645AD"/>
            <w:sz w:val="21"/>
            <w:szCs w:val="21"/>
          </w:rPr>
          <w:t>Deforestation</w:t>
        </w:r>
      </w:hyperlink>
      <w:r>
        <w:rPr>
          <w:rFonts w:ascii="Arial" w:hAnsi="Arial" w:cs="Arial"/>
          <w:color w:val="202122"/>
          <w:sz w:val="21"/>
          <w:szCs w:val="21"/>
        </w:rPr>
        <w:t> It can be said that heating buildings with wood is in part responsible for deforestation, but it is not significant. Neither is building a major cause of deforestation. Agriculture is the main cause of deforestation, way in front of buildings and their usage.</w:t>
      </w:r>
    </w:p>
    <w:p w14:paraId="1423BF7A" w14:textId="0298A9A2" w:rsidR="00AC6DCB" w:rsidRDefault="00AC6DCB"/>
    <w:p w14:paraId="35B0560A" w14:textId="48E17B3A" w:rsidR="007554E8" w:rsidRDefault="007554E8"/>
    <w:p w14:paraId="0D413664" w14:textId="19D05766" w:rsidR="007554E8" w:rsidRDefault="007554E8"/>
    <w:p w14:paraId="68B598F4" w14:textId="77777777" w:rsidR="007554E8" w:rsidRDefault="007554E8"/>
    <w:p w14:paraId="22877BA8"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#4: Transportation</w:t>
      </w:r>
    </w:p>
    <w:p w14:paraId="47B09C84" w14:textId="5855A3E7" w:rsidR="00AC6DCB" w:rsidRDefault="007554E8">
      <w:r>
        <w:rPr>
          <w:noProof/>
        </w:rPr>
        <w:drawing>
          <wp:inline distT="0" distB="0" distL="0" distR="0" wp14:anchorId="4A69F0D7" wp14:editId="166C6B1B">
            <wp:extent cx="2151529" cy="1463040"/>
            <wp:effectExtent l="0" t="0" r="1270" b="3810"/>
            <wp:docPr id="893177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5863" cy="1465987"/>
                    </a:xfrm>
                    <a:prstGeom prst="rect">
                      <a:avLst/>
                    </a:prstGeom>
                    <a:noFill/>
                    <a:ln>
                      <a:noFill/>
                    </a:ln>
                  </pic:spPr>
                </pic:pic>
              </a:graphicData>
            </a:graphic>
          </wp:inline>
        </w:drawing>
      </w:r>
    </w:p>
    <w:p w14:paraId="03549226" w14:textId="77777777" w:rsidR="007554E8" w:rsidRP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7554E8">
        <w:rPr>
          <w:rStyle w:val="mw-headline"/>
          <w:rFonts w:ascii="Georgia" w:hAnsi="Georgia"/>
          <w:b w:val="0"/>
          <w:bCs w:val="0"/>
          <w:color w:val="000000"/>
          <w:sz w:val="32"/>
          <w:szCs w:val="32"/>
        </w:rPr>
        <w:t>Explanations</w:t>
      </w:r>
    </w:p>
    <w:p w14:paraId="5E775FFE" w14:textId="77777777" w:rsidR="007554E8" w:rsidRPr="007554E8" w:rsidRDefault="007554E8" w:rsidP="007554E8">
      <w:pPr>
        <w:pStyle w:val="NormalWeb"/>
        <w:shd w:val="clear" w:color="auto" w:fill="FFFFFF"/>
        <w:spacing w:before="120" w:beforeAutospacing="0" w:after="120" w:afterAutospacing="0"/>
        <w:jc w:val="both"/>
        <w:rPr>
          <w:rFonts w:ascii="Arial" w:hAnsi="Arial" w:cs="Arial"/>
          <w:color w:val="202122"/>
          <w:sz w:val="20"/>
          <w:szCs w:val="20"/>
        </w:rPr>
      </w:pPr>
      <w:r w:rsidRPr="007554E8">
        <w:rPr>
          <w:rFonts w:ascii="Arial" w:hAnsi="Arial" w:cs="Arial"/>
          <w:color w:val="202122"/>
          <w:sz w:val="20"/>
          <w:szCs w:val="20"/>
        </w:rPr>
        <w:t>15% is not much, but it varies a lot depending on the country and lifestyle. In Western countries, the share of transportation, especially air travel, can account for a significant part of people's carbon footprint. If you take one or more long haul flights a year, that's the bulk of your carbon footprint.</w:t>
      </w:r>
    </w:p>
    <w:p w14:paraId="24AA8937" w14:textId="77777777" w:rsidR="007554E8" w:rsidRP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7554E8">
        <w:rPr>
          <w:rStyle w:val="mw-headline"/>
          <w:rFonts w:ascii="Georgia" w:hAnsi="Georgia"/>
          <w:b w:val="0"/>
          <w:bCs w:val="0"/>
          <w:color w:val="000000"/>
          <w:sz w:val="32"/>
          <w:szCs w:val="32"/>
        </w:rPr>
        <w:t>Correction</w:t>
      </w:r>
    </w:p>
    <w:p w14:paraId="3D5EC9B7" w14:textId="77777777" w:rsidR="007554E8" w:rsidRP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8"/>
          <w:szCs w:val="28"/>
        </w:rPr>
      </w:pPr>
      <w:r w:rsidRPr="007554E8">
        <w:rPr>
          <w:rStyle w:val="mw-headline"/>
          <w:rFonts w:ascii="Arial" w:hAnsi="Arial" w:cs="Arial"/>
          <w:color w:val="000000"/>
          <w:sz w:val="28"/>
          <w:szCs w:val="28"/>
        </w:rPr>
        <w:t>Causes</w:t>
      </w:r>
    </w:p>
    <w:p w14:paraId="786D36F0" w14:textId="77777777" w:rsidR="007554E8" w:rsidRPr="007554E8" w:rsidRDefault="007554E8" w:rsidP="007554E8">
      <w:pPr>
        <w:numPr>
          <w:ilvl w:val="0"/>
          <w:numId w:val="12"/>
        </w:numPr>
        <w:shd w:val="clear" w:color="auto" w:fill="FFFFFF"/>
        <w:spacing w:before="100" w:beforeAutospacing="1" w:after="24" w:line="240" w:lineRule="auto"/>
        <w:ind w:left="1104"/>
        <w:jc w:val="both"/>
        <w:rPr>
          <w:rFonts w:ascii="Arial" w:hAnsi="Arial" w:cs="Arial"/>
          <w:color w:val="202122"/>
          <w:sz w:val="20"/>
          <w:szCs w:val="20"/>
        </w:rPr>
      </w:pPr>
      <w:hyperlink r:id="rId35" w:tooltip="En-en adult card 1 human activities" w:history="1">
        <w:r w:rsidRPr="007554E8">
          <w:rPr>
            <w:rStyle w:val="Hyperlink"/>
            <w:rFonts w:ascii="Arial" w:hAnsi="Arial" w:cs="Arial"/>
            <w:color w:val="0645AD"/>
            <w:sz w:val="20"/>
            <w:szCs w:val="20"/>
          </w:rPr>
          <w:t>Human activities</w:t>
        </w:r>
      </w:hyperlink>
    </w:p>
    <w:p w14:paraId="10E17DA4" w14:textId="77777777" w:rsidR="007554E8" w:rsidRPr="007554E8" w:rsidRDefault="007554E8" w:rsidP="007554E8">
      <w:pPr>
        <w:pStyle w:val="Heading3"/>
        <w:pBdr>
          <w:bottom w:val="dotted" w:sz="6" w:space="0" w:color="AAAAAA"/>
        </w:pBdr>
        <w:shd w:val="clear" w:color="auto" w:fill="FFFFFF"/>
        <w:spacing w:before="72"/>
        <w:jc w:val="both"/>
        <w:rPr>
          <w:rFonts w:ascii="Arial" w:hAnsi="Arial" w:cs="Arial"/>
          <w:color w:val="000000"/>
          <w:sz w:val="28"/>
          <w:szCs w:val="28"/>
        </w:rPr>
      </w:pPr>
      <w:r w:rsidRPr="007554E8">
        <w:rPr>
          <w:rStyle w:val="mw-headline"/>
          <w:rFonts w:ascii="Arial" w:hAnsi="Arial" w:cs="Arial"/>
          <w:color w:val="000000"/>
          <w:sz w:val="28"/>
          <w:szCs w:val="28"/>
        </w:rPr>
        <w:t>Consequences</w:t>
      </w:r>
    </w:p>
    <w:p w14:paraId="359DB826" w14:textId="77777777" w:rsidR="007554E8" w:rsidRPr="007554E8" w:rsidRDefault="007554E8" w:rsidP="007554E8">
      <w:pPr>
        <w:numPr>
          <w:ilvl w:val="0"/>
          <w:numId w:val="13"/>
        </w:numPr>
        <w:shd w:val="clear" w:color="auto" w:fill="FFFFFF"/>
        <w:spacing w:before="100" w:beforeAutospacing="1" w:after="24" w:line="240" w:lineRule="auto"/>
        <w:ind w:left="1104"/>
        <w:jc w:val="both"/>
        <w:rPr>
          <w:rFonts w:ascii="Arial" w:hAnsi="Arial" w:cs="Arial"/>
          <w:color w:val="202122"/>
          <w:sz w:val="20"/>
          <w:szCs w:val="20"/>
        </w:rPr>
      </w:pPr>
      <w:hyperlink r:id="rId36" w:tooltip="En-en adult card 5 fossil fuels" w:history="1">
        <w:r w:rsidRPr="007554E8">
          <w:rPr>
            <w:rStyle w:val="Hyperlink"/>
            <w:rFonts w:ascii="Arial" w:hAnsi="Arial" w:cs="Arial"/>
            <w:color w:val="0645AD"/>
            <w:sz w:val="20"/>
            <w:szCs w:val="20"/>
          </w:rPr>
          <w:t>Fossil fuels</w:t>
        </w:r>
      </w:hyperlink>
    </w:p>
    <w:p w14:paraId="7EAE4CC9" w14:textId="77777777" w:rsidR="007554E8" w:rsidRPr="007554E8" w:rsidRDefault="007554E8" w:rsidP="007554E8">
      <w:pPr>
        <w:pStyle w:val="NormalWeb"/>
        <w:shd w:val="clear" w:color="auto" w:fill="FFFFFF"/>
        <w:spacing w:before="120" w:beforeAutospacing="0" w:after="120" w:afterAutospacing="0"/>
        <w:jc w:val="both"/>
        <w:rPr>
          <w:rFonts w:ascii="Arial" w:hAnsi="Arial" w:cs="Arial"/>
          <w:color w:val="202122"/>
          <w:sz w:val="20"/>
          <w:szCs w:val="20"/>
        </w:rPr>
      </w:pPr>
    </w:p>
    <w:p w14:paraId="7FC4CA0E" w14:textId="77777777" w:rsidR="007554E8" w:rsidRP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7554E8">
        <w:rPr>
          <w:rStyle w:val="mw-headline"/>
          <w:rFonts w:ascii="Georgia" w:hAnsi="Georgia"/>
          <w:b w:val="0"/>
          <w:bCs w:val="0"/>
          <w:color w:val="000000"/>
          <w:sz w:val="32"/>
          <w:szCs w:val="32"/>
        </w:rPr>
        <w:t>Other possible links</w:t>
      </w:r>
    </w:p>
    <w:p w14:paraId="3B8871D9" w14:textId="77777777" w:rsidR="007554E8" w:rsidRP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8"/>
          <w:szCs w:val="28"/>
        </w:rPr>
      </w:pPr>
      <w:r w:rsidRPr="007554E8">
        <w:rPr>
          <w:rStyle w:val="mw-headline"/>
          <w:rFonts w:ascii="Arial" w:hAnsi="Arial" w:cs="Arial"/>
          <w:color w:val="000000"/>
          <w:sz w:val="28"/>
          <w:szCs w:val="28"/>
        </w:rPr>
        <w:t>Other consequences</w:t>
      </w:r>
    </w:p>
    <w:p w14:paraId="7C8467EC" w14:textId="77777777" w:rsidR="007554E8" w:rsidRPr="007554E8" w:rsidRDefault="007554E8" w:rsidP="007554E8">
      <w:pPr>
        <w:numPr>
          <w:ilvl w:val="0"/>
          <w:numId w:val="14"/>
        </w:numPr>
        <w:shd w:val="clear" w:color="auto" w:fill="FFFFFF"/>
        <w:spacing w:before="100" w:beforeAutospacing="1" w:after="24" w:line="240" w:lineRule="auto"/>
        <w:ind w:left="1104"/>
        <w:jc w:val="both"/>
        <w:rPr>
          <w:rFonts w:ascii="Arial" w:hAnsi="Arial" w:cs="Arial"/>
          <w:color w:val="202122"/>
          <w:sz w:val="20"/>
          <w:szCs w:val="20"/>
        </w:rPr>
      </w:pPr>
      <w:hyperlink r:id="rId37" w:tooltip="En-en adult card 6 deforestation" w:history="1">
        <w:r w:rsidRPr="007554E8">
          <w:rPr>
            <w:rStyle w:val="Hyperlink"/>
            <w:rFonts w:ascii="Arial" w:hAnsi="Arial" w:cs="Arial"/>
            <w:color w:val="0645AD"/>
            <w:sz w:val="20"/>
            <w:szCs w:val="20"/>
          </w:rPr>
          <w:t>Deforestation</w:t>
        </w:r>
      </w:hyperlink>
      <w:r w:rsidRPr="007554E8">
        <w:rPr>
          <w:rFonts w:ascii="Arial" w:hAnsi="Arial" w:cs="Arial"/>
          <w:color w:val="202122"/>
          <w:sz w:val="20"/>
          <w:szCs w:val="20"/>
        </w:rPr>
        <w:t> Road construction sometimes requires deforestation, but the one-dimensional aspect of the road makes it almost negligible compared to deforestation linked to agriculture.</w:t>
      </w:r>
    </w:p>
    <w:p w14:paraId="7E93BD9E" w14:textId="77777777" w:rsidR="007554E8" w:rsidRPr="007554E8" w:rsidRDefault="007554E8" w:rsidP="007554E8">
      <w:pPr>
        <w:numPr>
          <w:ilvl w:val="0"/>
          <w:numId w:val="14"/>
        </w:numPr>
        <w:shd w:val="clear" w:color="auto" w:fill="FFFFFF"/>
        <w:spacing w:before="100" w:beforeAutospacing="1" w:after="24" w:line="240" w:lineRule="auto"/>
        <w:ind w:left="1104"/>
        <w:jc w:val="both"/>
        <w:rPr>
          <w:rFonts w:ascii="Arial" w:hAnsi="Arial" w:cs="Arial"/>
          <w:color w:val="202122"/>
          <w:sz w:val="20"/>
          <w:szCs w:val="20"/>
        </w:rPr>
      </w:pPr>
      <w:hyperlink r:id="rId38" w:tooltip="En-en adult card 10 aerosols" w:history="1">
        <w:r w:rsidRPr="007554E8">
          <w:rPr>
            <w:rStyle w:val="Hyperlink"/>
            <w:rFonts w:ascii="Arial" w:hAnsi="Arial" w:cs="Arial"/>
            <w:color w:val="0645AD"/>
            <w:sz w:val="20"/>
            <w:szCs w:val="20"/>
          </w:rPr>
          <w:t>Aerosols</w:t>
        </w:r>
      </w:hyperlink>
    </w:p>
    <w:p w14:paraId="04DE6464" w14:textId="77777777" w:rsidR="007554E8" w:rsidRP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sz w:val="32"/>
          <w:szCs w:val="32"/>
        </w:rPr>
      </w:pPr>
      <w:r w:rsidRPr="007554E8">
        <w:rPr>
          <w:rStyle w:val="mw-headline"/>
          <w:rFonts w:ascii="Georgia" w:hAnsi="Georgia"/>
          <w:b w:val="0"/>
          <w:bCs w:val="0"/>
          <w:color w:val="000000"/>
          <w:sz w:val="32"/>
          <w:szCs w:val="32"/>
        </w:rPr>
        <w:t>To go further</w:t>
      </w:r>
    </w:p>
    <w:p w14:paraId="62BE0BE5" w14:textId="77777777" w:rsidR="007554E8" w:rsidRP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8"/>
          <w:szCs w:val="28"/>
        </w:rPr>
      </w:pPr>
      <w:r w:rsidRPr="007554E8">
        <w:rPr>
          <w:rStyle w:val="mw-headline"/>
          <w:rFonts w:ascii="Arial" w:hAnsi="Arial" w:cs="Arial"/>
          <w:color w:val="000000"/>
          <w:sz w:val="28"/>
          <w:szCs w:val="28"/>
        </w:rPr>
        <w:t>French energy mix</w:t>
      </w:r>
    </w:p>
    <w:p w14:paraId="2FDB398B" w14:textId="77777777" w:rsidR="007554E8" w:rsidRPr="007554E8" w:rsidRDefault="007554E8" w:rsidP="007554E8">
      <w:pPr>
        <w:pStyle w:val="NormalWeb"/>
        <w:shd w:val="clear" w:color="auto" w:fill="FFFFFF"/>
        <w:spacing w:before="120" w:beforeAutospacing="0" w:after="120" w:afterAutospacing="0"/>
        <w:jc w:val="both"/>
        <w:rPr>
          <w:rFonts w:ascii="Arial" w:hAnsi="Arial" w:cs="Arial"/>
          <w:color w:val="202122"/>
          <w:sz w:val="20"/>
          <w:szCs w:val="20"/>
        </w:rPr>
      </w:pPr>
      <w:r w:rsidRPr="007554E8">
        <w:rPr>
          <w:rFonts w:ascii="Arial" w:hAnsi="Arial" w:cs="Arial"/>
          <w:color w:val="202122"/>
          <w:sz w:val="20"/>
          <w:szCs w:val="20"/>
        </w:rPr>
        <w:t>In France, transport is the leading GHG emitting sector with 28% of emissions</w:t>
      </w:r>
      <w:hyperlink r:id="rId39" w:anchor="cite_note-1" w:history="1">
        <w:r w:rsidRPr="007554E8">
          <w:rPr>
            <w:rStyle w:val="Hyperlink"/>
            <w:rFonts w:ascii="Arial" w:hAnsi="Arial" w:cs="Arial"/>
            <w:color w:val="0645AD"/>
            <w:sz w:val="16"/>
            <w:szCs w:val="16"/>
            <w:vertAlign w:val="superscript"/>
          </w:rPr>
          <w:t>[1]</w:t>
        </w:r>
      </w:hyperlink>
      <w:r w:rsidRPr="007554E8">
        <w:rPr>
          <w:rFonts w:ascii="Arial" w:hAnsi="Arial" w:cs="Arial"/>
          <w:color w:val="202122"/>
          <w:sz w:val="20"/>
          <w:szCs w:val="20"/>
        </w:rPr>
        <w:t>.</w:t>
      </w:r>
    </w:p>
    <w:p w14:paraId="083B4BD0" w14:textId="77777777" w:rsidR="007554E8" w:rsidRPr="007554E8" w:rsidRDefault="007554E8" w:rsidP="007554E8">
      <w:pPr>
        <w:pStyle w:val="NormalWeb"/>
        <w:shd w:val="clear" w:color="auto" w:fill="FFFFFF"/>
        <w:spacing w:before="120" w:beforeAutospacing="0" w:after="120" w:afterAutospacing="0"/>
        <w:jc w:val="both"/>
        <w:rPr>
          <w:rFonts w:ascii="Arial" w:hAnsi="Arial" w:cs="Arial"/>
          <w:color w:val="202122"/>
          <w:sz w:val="20"/>
          <w:szCs w:val="20"/>
        </w:rPr>
      </w:pPr>
      <w:r w:rsidRPr="007554E8">
        <w:rPr>
          <w:rFonts w:ascii="Arial" w:hAnsi="Arial" w:cs="Arial"/>
          <w:color w:val="202122"/>
          <w:sz w:val="20"/>
          <w:szCs w:val="20"/>
        </w:rPr>
        <w:t>The individual car represents 67% of the carbon footprint of transport, which is huge!</w:t>
      </w:r>
      <w:hyperlink r:id="rId40" w:anchor="cite_note-2" w:history="1">
        <w:r w:rsidRPr="007554E8">
          <w:rPr>
            <w:rStyle w:val="Hyperlink"/>
            <w:rFonts w:ascii="Arial" w:hAnsi="Arial" w:cs="Arial"/>
            <w:color w:val="0645AD"/>
            <w:sz w:val="16"/>
            <w:szCs w:val="16"/>
            <w:vertAlign w:val="superscript"/>
          </w:rPr>
          <w:t>[2]</w:t>
        </w:r>
      </w:hyperlink>
    </w:p>
    <w:p w14:paraId="65D81485" w14:textId="77777777" w:rsidR="007554E8" w:rsidRPr="007554E8" w:rsidRDefault="007554E8" w:rsidP="007554E8">
      <w:pPr>
        <w:pStyle w:val="NormalWeb"/>
        <w:shd w:val="clear" w:color="auto" w:fill="FFFFFF"/>
        <w:spacing w:before="120" w:beforeAutospacing="0" w:after="120" w:afterAutospacing="0"/>
        <w:jc w:val="both"/>
        <w:rPr>
          <w:rFonts w:ascii="Arial" w:hAnsi="Arial" w:cs="Arial"/>
          <w:color w:val="202122"/>
          <w:sz w:val="20"/>
          <w:szCs w:val="20"/>
        </w:rPr>
      </w:pPr>
      <w:r w:rsidRPr="007554E8">
        <w:rPr>
          <w:rFonts w:ascii="Arial" w:hAnsi="Arial" w:cs="Arial"/>
          <w:color w:val="202122"/>
          <w:sz w:val="20"/>
          <w:szCs w:val="20"/>
        </w:rPr>
        <w:t>France's energy mix is 70% dominated by nuclear power, which is a low carbon energy (hydraulic 11%, fossil fuels 8%...)</w:t>
      </w:r>
      <w:hyperlink r:id="rId41" w:anchor="cite_note-3" w:history="1">
        <w:r w:rsidRPr="007554E8">
          <w:rPr>
            <w:rStyle w:val="Hyperlink"/>
            <w:rFonts w:ascii="Arial" w:hAnsi="Arial" w:cs="Arial"/>
            <w:color w:val="0645AD"/>
            <w:sz w:val="16"/>
            <w:szCs w:val="16"/>
            <w:vertAlign w:val="superscript"/>
          </w:rPr>
          <w:t>[3]</w:t>
        </w:r>
      </w:hyperlink>
      <w:r w:rsidRPr="007554E8">
        <w:rPr>
          <w:rFonts w:ascii="Arial" w:hAnsi="Arial" w:cs="Arial"/>
          <w:color w:val="202122"/>
          <w:sz w:val="20"/>
          <w:szCs w:val="20"/>
        </w:rPr>
        <w:t> (Electricity represents only 24% of the energy consumed in France. </w:t>
      </w:r>
      <w:hyperlink r:id="rId42" w:anchor="cite_note-4" w:history="1">
        <w:r w:rsidRPr="007554E8">
          <w:rPr>
            <w:rStyle w:val="Hyperlink"/>
            <w:rFonts w:ascii="Arial" w:hAnsi="Arial" w:cs="Arial"/>
            <w:color w:val="0645AD"/>
            <w:sz w:val="16"/>
            <w:szCs w:val="16"/>
            <w:vertAlign w:val="superscript"/>
          </w:rPr>
          <w:t>[4]</w:t>
        </w:r>
      </w:hyperlink>
      <w:r w:rsidRPr="007554E8">
        <w:rPr>
          <w:rFonts w:ascii="Arial" w:hAnsi="Arial" w:cs="Arial"/>
          <w:color w:val="202122"/>
          <w:sz w:val="20"/>
          <w:szCs w:val="20"/>
        </w:rPr>
        <w:t>). Therefore, an electric car in France will emit less CO</w:t>
      </w:r>
      <w:r w:rsidRPr="007554E8">
        <w:rPr>
          <w:rFonts w:ascii="Arial" w:hAnsi="Arial" w:cs="Arial"/>
          <w:color w:val="202122"/>
          <w:sz w:val="20"/>
          <w:szCs w:val="20"/>
          <w:vertAlign w:val="subscript"/>
        </w:rPr>
        <w:t>2</w:t>
      </w:r>
      <w:r w:rsidRPr="007554E8">
        <w:rPr>
          <w:rFonts w:ascii="Arial" w:hAnsi="Arial" w:cs="Arial"/>
          <w:color w:val="202122"/>
          <w:sz w:val="20"/>
          <w:szCs w:val="20"/>
        </w:rPr>
        <w:t xml:space="preserve"> than a fossil fuel car, but in the calculation of emissions per </w:t>
      </w:r>
      <w:proofErr w:type="spellStart"/>
      <w:r w:rsidRPr="007554E8">
        <w:rPr>
          <w:rFonts w:ascii="Arial" w:hAnsi="Arial" w:cs="Arial"/>
          <w:color w:val="202122"/>
          <w:sz w:val="20"/>
          <w:szCs w:val="20"/>
        </w:rPr>
        <w:t>kilometre</w:t>
      </w:r>
      <w:proofErr w:type="spellEnd"/>
      <w:r w:rsidRPr="007554E8">
        <w:rPr>
          <w:rFonts w:ascii="Arial" w:hAnsi="Arial" w:cs="Arial"/>
          <w:color w:val="202122"/>
          <w:sz w:val="20"/>
          <w:szCs w:val="20"/>
        </w:rPr>
        <w:t xml:space="preserve">, the emissions linked to the manufacture of the car must be included. </w:t>
      </w:r>
      <w:proofErr w:type="gramStart"/>
      <w:r w:rsidRPr="007554E8">
        <w:rPr>
          <w:rFonts w:ascii="Arial" w:hAnsi="Arial" w:cs="Arial"/>
          <w:color w:val="202122"/>
          <w:sz w:val="20"/>
          <w:szCs w:val="20"/>
        </w:rPr>
        <w:t>So</w:t>
      </w:r>
      <w:proofErr w:type="gramEnd"/>
      <w:r w:rsidRPr="007554E8">
        <w:rPr>
          <w:rFonts w:ascii="Arial" w:hAnsi="Arial" w:cs="Arial"/>
          <w:color w:val="202122"/>
          <w:sz w:val="20"/>
          <w:szCs w:val="20"/>
        </w:rPr>
        <w:t xml:space="preserve"> it's better, but it's not zero emissions, as some advertisements would suggest.</w:t>
      </w:r>
    </w:p>
    <w:p w14:paraId="2D9827BB" w14:textId="77777777" w:rsidR="007554E8" w:rsidRPr="007554E8" w:rsidRDefault="007554E8" w:rsidP="007554E8">
      <w:pPr>
        <w:pStyle w:val="Heading3"/>
        <w:pBdr>
          <w:bottom w:val="dotted" w:sz="6" w:space="0" w:color="AAAAAA"/>
        </w:pBdr>
        <w:shd w:val="clear" w:color="auto" w:fill="FFFFFF"/>
        <w:spacing w:before="72"/>
        <w:jc w:val="both"/>
        <w:rPr>
          <w:rFonts w:ascii="Arial" w:hAnsi="Arial" w:cs="Arial"/>
          <w:color w:val="000000"/>
          <w:sz w:val="28"/>
          <w:szCs w:val="28"/>
        </w:rPr>
      </w:pPr>
      <w:r w:rsidRPr="007554E8">
        <w:rPr>
          <w:rStyle w:val="mw-headline"/>
          <w:rFonts w:ascii="Arial" w:hAnsi="Arial" w:cs="Arial"/>
          <w:color w:val="000000"/>
          <w:sz w:val="28"/>
          <w:szCs w:val="28"/>
        </w:rPr>
        <w:t>Some figures</w:t>
      </w:r>
    </w:p>
    <w:p w14:paraId="4138FC9D" w14:textId="77777777" w:rsidR="007554E8" w:rsidRPr="007554E8" w:rsidRDefault="007554E8" w:rsidP="007554E8">
      <w:pPr>
        <w:numPr>
          <w:ilvl w:val="0"/>
          <w:numId w:val="15"/>
        </w:numPr>
        <w:shd w:val="clear" w:color="auto" w:fill="FFFFFF"/>
        <w:spacing w:before="100" w:beforeAutospacing="1" w:after="24" w:line="240" w:lineRule="auto"/>
        <w:ind w:left="1104"/>
        <w:jc w:val="both"/>
        <w:rPr>
          <w:rFonts w:ascii="Arial" w:hAnsi="Arial" w:cs="Arial"/>
          <w:color w:val="202122"/>
          <w:sz w:val="20"/>
          <w:szCs w:val="20"/>
        </w:rPr>
      </w:pPr>
      <w:r w:rsidRPr="007554E8">
        <w:rPr>
          <w:rFonts w:ascii="Arial" w:hAnsi="Arial" w:cs="Arial"/>
          <w:color w:val="202122"/>
          <w:sz w:val="20"/>
          <w:szCs w:val="20"/>
        </w:rPr>
        <w:t xml:space="preserve">A single economy class roundtrip from New York (JFK) to Paris (CDG) emits the equivalent of 1.9 </w:t>
      </w:r>
      <w:proofErr w:type="spellStart"/>
      <w:r w:rsidRPr="007554E8">
        <w:rPr>
          <w:rFonts w:ascii="Arial" w:hAnsi="Arial" w:cs="Arial"/>
          <w:color w:val="202122"/>
          <w:sz w:val="20"/>
          <w:szCs w:val="20"/>
        </w:rPr>
        <w:t>tonnes</w:t>
      </w:r>
      <w:proofErr w:type="spellEnd"/>
      <w:r w:rsidRPr="007554E8">
        <w:rPr>
          <w:rFonts w:ascii="Arial" w:hAnsi="Arial" w:cs="Arial"/>
          <w:color w:val="202122"/>
          <w:sz w:val="16"/>
          <w:szCs w:val="16"/>
          <w:vertAlign w:val="superscript"/>
        </w:rPr>
        <w:fldChar w:fldCharType="begin"/>
      </w:r>
      <w:r w:rsidRPr="007554E8">
        <w:rPr>
          <w:rFonts w:ascii="Arial" w:hAnsi="Arial" w:cs="Arial"/>
          <w:color w:val="202122"/>
          <w:sz w:val="16"/>
          <w:szCs w:val="16"/>
          <w:vertAlign w:val="superscript"/>
        </w:rPr>
        <w:instrText xml:space="preserve"> HYPERLINK "https://wiki.climatefresk.org/en/index.php?title=En-en_adult_card_4_transportation" \l "cite_note-5" </w:instrText>
      </w:r>
      <w:r w:rsidRPr="007554E8">
        <w:rPr>
          <w:rFonts w:ascii="Arial" w:hAnsi="Arial" w:cs="Arial"/>
          <w:color w:val="202122"/>
          <w:sz w:val="16"/>
          <w:szCs w:val="16"/>
          <w:vertAlign w:val="superscript"/>
        </w:rPr>
        <w:fldChar w:fldCharType="separate"/>
      </w:r>
      <w:r w:rsidRPr="007554E8">
        <w:rPr>
          <w:rStyle w:val="Hyperlink"/>
          <w:rFonts w:ascii="Arial" w:hAnsi="Arial" w:cs="Arial"/>
          <w:color w:val="0645AD"/>
          <w:sz w:val="16"/>
          <w:szCs w:val="16"/>
          <w:vertAlign w:val="superscript"/>
        </w:rPr>
        <w:t>[5]</w:t>
      </w:r>
      <w:r w:rsidRPr="007554E8">
        <w:rPr>
          <w:rFonts w:ascii="Arial" w:hAnsi="Arial" w:cs="Arial"/>
          <w:color w:val="202122"/>
          <w:sz w:val="16"/>
          <w:szCs w:val="16"/>
          <w:vertAlign w:val="superscript"/>
        </w:rPr>
        <w:fldChar w:fldCharType="end"/>
      </w:r>
      <w:r w:rsidRPr="007554E8">
        <w:rPr>
          <w:rFonts w:ascii="Arial" w:hAnsi="Arial" w:cs="Arial"/>
          <w:color w:val="202122"/>
          <w:sz w:val="20"/>
          <w:szCs w:val="20"/>
        </w:rPr>
        <w:t> of CO</w:t>
      </w:r>
      <w:r w:rsidRPr="007554E8">
        <w:rPr>
          <w:rFonts w:ascii="Arial" w:hAnsi="Arial" w:cs="Arial"/>
          <w:color w:val="202122"/>
          <w:sz w:val="20"/>
          <w:szCs w:val="20"/>
          <w:vertAlign w:val="subscript"/>
        </w:rPr>
        <w:t>2</w:t>
      </w:r>
      <w:r w:rsidRPr="007554E8">
        <w:rPr>
          <w:rFonts w:ascii="Arial" w:hAnsi="Arial" w:cs="Arial"/>
          <w:color w:val="202122"/>
          <w:sz w:val="20"/>
          <w:szCs w:val="20"/>
        </w:rPr>
        <w:t>, which is almost the annual amount of carbon that the average person in the EU should reach in 2050.</w:t>
      </w:r>
    </w:p>
    <w:p w14:paraId="30520FC2"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#5: Fossil fuels</w:t>
      </w:r>
    </w:p>
    <w:p w14:paraId="687DBE7D" w14:textId="335A3FCD" w:rsidR="007554E8" w:rsidRDefault="007554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Fossil fuels are coal, </w:t>
      </w:r>
      <w:proofErr w:type="gramStart"/>
      <w:r>
        <w:rPr>
          <w:rFonts w:ascii="Arial" w:hAnsi="Arial" w:cs="Arial"/>
          <w:color w:val="202122"/>
          <w:sz w:val="21"/>
          <w:szCs w:val="21"/>
          <w:shd w:val="clear" w:color="auto" w:fill="FFFFFF"/>
        </w:rPr>
        <w:t>oil</w:t>
      </w:r>
      <w:proofErr w:type="gramEnd"/>
      <w:r>
        <w:rPr>
          <w:rFonts w:ascii="Arial" w:hAnsi="Arial" w:cs="Arial"/>
          <w:color w:val="202122"/>
          <w:sz w:val="21"/>
          <w:szCs w:val="21"/>
          <w:shd w:val="clear" w:color="auto" w:fill="FFFFFF"/>
        </w:rPr>
        <w:t xml:space="preserve"> and natural gas. They are used mainly in buildings, </w:t>
      </w:r>
      <w:proofErr w:type="gramStart"/>
      <w:r>
        <w:rPr>
          <w:rFonts w:ascii="Arial" w:hAnsi="Arial" w:cs="Arial"/>
          <w:color w:val="202122"/>
          <w:sz w:val="21"/>
          <w:szCs w:val="21"/>
          <w:shd w:val="clear" w:color="auto" w:fill="FFFFFF"/>
        </w:rPr>
        <w:t>transportation</w:t>
      </w:r>
      <w:proofErr w:type="gramEnd"/>
      <w:r>
        <w:rPr>
          <w:rFonts w:ascii="Arial" w:hAnsi="Arial" w:cs="Arial"/>
          <w:color w:val="202122"/>
          <w:sz w:val="21"/>
          <w:szCs w:val="21"/>
          <w:shd w:val="clear" w:color="auto" w:fill="FFFFFF"/>
        </w:rPr>
        <w:t xml:space="preserve"> and industry. They emit CO2 when burned.</w:t>
      </w:r>
    </w:p>
    <w:p w14:paraId="284E6D39" w14:textId="0B88BB8E" w:rsidR="007554E8" w:rsidRDefault="007554E8">
      <w:r>
        <w:rPr>
          <w:noProof/>
        </w:rPr>
        <w:drawing>
          <wp:inline distT="0" distB="0" distL="0" distR="0" wp14:anchorId="2F4969C7" wp14:editId="42C7F181">
            <wp:extent cx="2308412" cy="1569720"/>
            <wp:effectExtent l="0" t="0" r="0" b="0"/>
            <wp:docPr id="1958592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1515" cy="1571830"/>
                    </a:xfrm>
                    <a:prstGeom prst="rect">
                      <a:avLst/>
                    </a:prstGeom>
                    <a:noFill/>
                    <a:ln>
                      <a:noFill/>
                    </a:ln>
                  </pic:spPr>
                </pic:pic>
              </a:graphicData>
            </a:graphic>
          </wp:inline>
        </w:drawing>
      </w:r>
    </w:p>
    <w:p w14:paraId="70E5F768"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Explanation</w:t>
      </w:r>
    </w:p>
    <w:p w14:paraId="41514931"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There is often a debate between placing the fossil fuels cards before or after </w:t>
      </w:r>
      <w:hyperlink r:id="rId44" w:tooltip="En-en adult card 1 human activities" w:history="1">
        <w:r>
          <w:rPr>
            <w:rStyle w:val="Hyperlink"/>
            <w:rFonts w:ascii="Arial" w:eastAsiaTheme="majorEastAsia" w:hAnsi="Arial" w:cs="Arial"/>
            <w:color w:val="0645AD"/>
            <w:sz w:val="21"/>
            <w:szCs w:val="21"/>
          </w:rPr>
          <w:t>human activities</w:t>
        </w:r>
      </w:hyperlink>
      <w:r>
        <w:rPr>
          <w:rFonts w:ascii="Arial" w:hAnsi="Arial" w:cs="Arial"/>
          <w:color w:val="202122"/>
          <w:sz w:val="21"/>
          <w:szCs w:val="21"/>
        </w:rPr>
        <w:t>. Like the chicken and the egg, there is no definitive answer. One should not waste time on this. The graph represents the emissions of fossil fuels. In a +2°C scenario, they should reach zero by 2070.</w:t>
      </w:r>
    </w:p>
    <w:p w14:paraId="6671B2BE"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32E309FA"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4B028553" w14:textId="77777777" w:rsidR="007554E8" w:rsidRDefault="007554E8" w:rsidP="007554E8">
      <w:pPr>
        <w:numPr>
          <w:ilvl w:val="0"/>
          <w:numId w:val="16"/>
        </w:numPr>
        <w:shd w:val="clear" w:color="auto" w:fill="FFFFFF"/>
        <w:spacing w:before="100" w:beforeAutospacing="1" w:after="24" w:line="240" w:lineRule="auto"/>
        <w:ind w:left="1104"/>
        <w:jc w:val="both"/>
        <w:rPr>
          <w:rFonts w:ascii="Arial" w:hAnsi="Arial" w:cs="Arial"/>
          <w:color w:val="202122"/>
          <w:sz w:val="21"/>
          <w:szCs w:val="21"/>
        </w:rPr>
      </w:pPr>
      <w:hyperlink r:id="rId45" w:tooltip="En-en adult card 2 industry" w:history="1">
        <w:r>
          <w:rPr>
            <w:rStyle w:val="Hyperlink"/>
            <w:rFonts w:ascii="Arial" w:hAnsi="Arial" w:cs="Arial"/>
            <w:color w:val="0645AD"/>
            <w:sz w:val="21"/>
            <w:szCs w:val="21"/>
          </w:rPr>
          <w:t>Industry</w:t>
        </w:r>
      </w:hyperlink>
    </w:p>
    <w:p w14:paraId="3AC1A243" w14:textId="77777777" w:rsidR="007554E8" w:rsidRDefault="007554E8" w:rsidP="007554E8">
      <w:pPr>
        <w:numPr>
          <w:ilvl w:val="0"/>
          <w:numId w:val="16"/>
        </w:numPr>
        <w:shd w:val="clear" w:color="auto" w:fill="FFFFFF"/>
        <w:spacing w:before="100" w:beforeAutospacing="1" w:after="24" w:line="240" w:lineRule="auto"/>
        <w:ind w:left="1104"/>
        <w:jc w:val="both"/>
        <w:rPr>
          <w:rFonts w:ascii="Arial" w:hAnsi="Arial" w:cs="Arial"/>
          <w:color w:val="202122"/>
          <w:sz w:val="21"/>
          <w:szCs w:val="21"/>
        </w:rPr>
      </w:pPr>
      <w:hyperlink r:id="rId46" w:tooltip="En-en adult card 3 building" w:history="1">
        <w:r>
          <w:rPr>
            <w:rStyle w:val="Hyperlink"/>
            <w:rFonts w:ascii="Arial" w:hAnsi="Arial" w:cs="Arial"/>
            <w:color w:val="0645AD"/>
            <w:sz w:val="21"/>
            <w:szCs w:val="21"/>
          </w:rPr>
          <w:t>Building usage</w:t>
        </w:r>
      </w:hyperlink>
    </w:p>
    <w:p w14:paraId="317AA767" w14:textId="77777777" w:rsidR="007554E8" w:rsidRDefault="007554E8" w:rsidP="007554E8">
      <w:pPr>
        <w:numPr>
          <w:ilvl w:val="0"/>
          <w:numId w:val="16"/>
        </w:numPr>
        <w:shd w:val="clear" w:color="auto" w:fill="FFFFFF"/>
        <w:spacing w:before="100" w:beforeAutospacing="1" w:after="24" w:line="240" w:lineRule="auto"/>
        <w:ind w:left="1104"/>
        <w:jc w:val="both"/>
        <w:rPr>
          <w:rFonts w:ascii="Arial" w:hAnsi="Arial" w:cs="Arial"/>
          <w:color w:val="202122"/>
          <w:sz w:val="21"/>
          <w:szCs w:val="21"/>
        </w:rPr>
      </w:pPr>
      <w:hyperlink r:id="rId47" w:tooltip="En-en adult card 4 transportation" w:history="1">
        <w:r>
          <w:rPr>
            <w:rStyle w:val="Hyperlink"/>
            <w:rFonts w:ascii="Arial" w:hAnsi="Arial" w:cs="Arial"/>
            <w:color w:val="0645AD"/>
            <w:sz w:val="21"/>
            <w:szCs w:val="21"/>
          </w:rPr>
          <w:t>Transportation</w:t>
        </w:r>
      </w:hyperlink>
    </w:p>
    <w:p w14:paraId="4974E3B3"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2450163B" w14:textId="77777777" w:rsidR="007554E8" w:rsidRDefault="007554E8" w:rsidP="007554E8">
      <w:pPr>
        <w:numPr>
          <w:ilvl w:val="0"/>
          <w:numId w:val="17"/>
        </w:numPr>
        <w:shd w:val="clear" w:color="auto" w:fill="FFFFFF"/>
        <w:spacing w:before="100" w:beforeAutospacing="1" w:after="24" w:line="240" w:lineRule="auto"/>
        <w:ind w:left="1104"/>
        <w:jc w:val="both"/>
        <w:rPr>
          <w:rFonts w:ascii="Arial" w:hAnsi="Arial" w:cs="Arial"/>
          <w:color w:val="202122"/>
          <w:sz w:val="21"/>
          <w:szCs w:val="21"/>
        </w:rPr>
      </w:pPr>
      <w:hyperlink r:id="rId48" w:tooltip="En-en adult card 7 co2 emissions" w:history="1">
        <w:r>
          <w:rPr>
            <w:rStyle w:val="Hyperlink"/>
            <w:rFonts w:ascii="Arial" w:hAnsi="Arial" w:cs="Arial"/>
            <w:color w:val="0645AD"/>
            <w:sz w:val="21"/>
            <w:szCs w:val="21"/>
          </w:rPr>
          <w:t>CO2 emissions</w:t>
        </w:r>
      </w:hyperlink>
    </w:p>
    <w:p w14:paraId="2F71A4DC" w14:textId="77777777" w:rsidR="007554E8" w:rsidRDefault="007554E8" w:rsidP="007554E8">
      <w:pPr>
        <w:numPr>
          <w:ilvl w:val="0"/>
          <w:numId w:val="17"/>
        </w:numPr>
        <w:shd w:val="clear" w:color="auto" w:fill="FFFFFF"/>
        <w:spacing w:before="100" w:beforeAutospacing="1" w:after="24" w:line="240" w:lineRule="auto"/>
        <w:ind w:left="1104"/>
        <w:jc w:val="both"/>
        <w:rPr>
          <w:rFonts w:ascii="Arial" w:hAnsi="Arial" w:cs="Arial"/>
          <w:color w:val="202122"/>
          <w:sz w:val="21"/>
          <w:szCs w:val="21"/>
        </w:rPr>
      </w:pPr>
      <w:hyperlink r:id="rId49" w:tooltip="En-en adult card 10 aerosols" w:history="1">
        <w:r>
          <w:rPr>
            <w:rStyle w:val="Hyperlink"/>
            <w:rFonts w:ascii="Arial" w:hAnsi="Arial" w:cs="Arial"/>
            <w:color w:val="0645AD"/>
            <w:sz w:val="21"/>
            <w:szCs w:val="21"/>
          </w:rPr>
          <w:t>Aerosols</w:t>
        </w:r>
      </w:hyperlink>
    </w:p>
    <w:p w14:paraId="35CE5414"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Other possible links</w:t>
      </w:r>
    </w:p>
    <w:p w14:paraId="477C5A08"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Other consequences</w:t>
      </w:r>
    </w:p>
    <w:p w14:paraId="0896CBC9" w14:textId="77777777" w:rsidR="007554E8" w:rsidRDefault="007554E8" w:rsidP="007554E8">
      <w:pPr>
        <w:numPr>
          <w:ilvl w:val="0"/>
          <w:numId w:val="18"/>
        </w:numPr>
        <w:shd w:val="clear" w:color="auto" w:fill="FFFFFF"/>
        <w:spacing w:before="100" w:beforeAutospacing="1" w:after="24" w:line="240" w:lineRule="auto"/>
        <w:ind w:left="1104"/>
        <w:jc w:val="both"/>
        <w:rPr>
          <w:rFonts w:ascii="Arial" w:hAnsi="Arial" w:cs="Arial"/>
          <w:color w:val="202122"/>
          <w:sz w:val="21"/>
          <w:szCs w:val="21"/>
        </w:rPr>
      </w:pPr>
      <w:hyperlink r:id="rId50" w:tooltip="En-en adult card 1 human activities" w:history="1">
        <w:r>
          <w:rPr>
            <w:rStyle w:val="Hyperlink"/>
            <w:rFonts w:ascii="Arial" w:hAnsi="Arial" w:cs="Arial"/>
            <w:color w:val="0645AD"/>
            <w:sz w:val="21"/>
            <w:szCs w:val="21"/>
          </w:rPr>
          <w:t>Human activities</w:t>
        </w:r>
      </w:hyperlink>
      <w:r>
        <w:rPr>
          <w:rFonts w:ascii="Arial" w:hAnsi="Arial" w:cs="Arial"/>
          <w:color w:val="202122"/>
          <w:sz w:val="21"/>
          <w:szCs w:val="21"/>
        </w:rPr>
        <w:t xml:space="preserve"> What comes first? Do human activities cause the use of fossil fuels or do fossil fuels </w:t>
      </w:r>
      <w:proofErr w:type="spellStart"/>
      <w:r>
        <w:rPr>
          <w:rFonts w:ascii="Arial" w:hAnsi="Arial" w:cs="Arial"/>
          <w:color w:val="202122"/>
          <w:sz w:val="21"/>
          <w:szCs w:val="21"/>
        </w:rPr>
        <w:t>ensable</w:t>
      </w:r>
      <w:proofErr w:type="spellEnd"/>
      <w:r>
        <w:rPr>
          <w:rFonts w:ascii="Arial" w:hAnsi="Arial" w:cs="Arial"/>
          <w:color w:val="202122"/>
          <w:sz w:val="21"/>
          <w:szCs w:val="21"/>
        </w:rPr>
        <w:t xml:space="preserve"> human activities? Don't waste time on this and group the two cards together if necessary. Plenty of activities, happily, do not require burning fossil fuels, like windmills and watermills grinding grains for flour.</w:t>
      </w:r>
    </w:p>
    <w:p w14:paraId="1C14A08F" w14:textId="77777777" w:rsidR="007554E8" w:rsidRDefault="007554E8" w:rsidP="007554E8">
      <w:pPr>
        <w:numPr>
          <w:ilvl w:val="0"/>
          <w:numId w:val="18"/>
        </w:numPr>
        <w:shd w:val="clear" w:color="auto" w:fill="FFFFFF"/>
        <w:spacing w:before="100" w:beforeAutospacing="1" w:after="24" w:line="240" w:lineRule="auto"/>
        <w:ind w:left="1104"/>
        <w:jc w:val="both"/>
        <w:rPr>
          <w:rFonts w:ascii="Arial" w:hAnsi="Arial" w:cs="Arial"/>
          <w:color w:val="202122"/>
          <w:sz w:val="21"/>
          <w:szCs w:val="21"/>
        </w:rPr>
      </w:pPr>
      <w:hyperlink r:id="rId51" w:tooltip="En-en adult card 27 marine biodiversity" w:history="1">
        <w:r>
          <w:rPr>
            <w:rStyle w:val="Hyperlink"/>
            <w:rFonts w:ascii="Arial" w:hAnsi="Arial" w:cs="Arial"/>
            <w:color w:val="0645AD"/>
            <w:sz w:val="21"/>
            <w:szCs w:val="21"/>
          </w:rPr>
          <w:t>Marine biodiversity</w:t>
        </w:r>
      </w:hyperlink>
      <w:r>
        <w:rPr>
          <w:rFonts w:ascii="Arial" w:hAnsi="Arial" w:cs="Arial"/>
          <w:color w:val="202122"/>
          <w:sz w:val="21"/>
          <w:szCs w:val="21"/>
        </w:rPr>
        <w:t> Oils slicks in the ocean are an example of a link between fossil fuels and marine biodiversity.</w:t>
      </w:r>
    </w:p>
    <w:p w14:paraId="5E604CD0" w14:textId="77777777" w:rsidR="007554E8" w:rsidRDefault="007554E8" w:rsidP="007554E8">
      <w:pPr>
        <w:numPr>
          <w:ilvl w:val="0"/>
          <w:numId w:val="18"/>
        </w:numPr>
        <w:shd w:val="clear" w:color="auto" w:fill="FFFFFF"/>
        <w:spacing w:before="100" w:beforeAutospacing="1" w:after="24" w:line="240" w:lineRule="auto"/>
        <w:ind w:left="1104"/>
        <w:jc w:val="both"/>
        <w:rPr>
          <w:rFonts w:ascii="Arial" w:hAnsi="Arial" w:cs="Arial"/>
          <w:color w:val="202122"/>
          <w:sz w:val="21"/>
          <w:szCs w:val="21"/>
        </w:rPr>
      </w:pPr>
      <w:hyperlink r:id="rId52" w:tooltip="En-en adult card 40 armed conflicts" w:history="1">
        <w:r>
          <w:rPr>
            <w:rStyle w:val="Hyperlink"/>
            <w:rFonts w:ascii="Arial" w:hAnsi="Arial" w:cs="Arial"/>
            <w:color w:val="0645AD"/>
            <w:sz w:val="21"/>
            <w:szCs w:val="21"/>
          </w:rPr>
          <w:t>Armed conflicts</w:t>
        </w:r>
      </w:hyperlink>
      <w:r>
        <w:rPr>
          <w:rFonts w:ascii="Arial" w:hAnsi="Arial" w:cs="Arial"/>
          <w:color w:val="202122"/>
          <w:sz w:val="21"/>
          <w:szCs w:val="21"/>
        </w:rPr>
        <w:t> Although conflicts may occur because of resources, they are not directly caused by climate change, rather by resource depletion or scarcity. The relationship can be made, but it is due more to politics than to the climate crisis.</w:t>
      </w:r>
    </w:p>
    <w:p w14:paraId="178FFA53" w14:textId="1E4E8952" w:rsidR="007554E8" w:rsidRDefault="007554E8"/>
    <w:p w14:paraId="45F6E1F6" w14:textId="2B4765AC" w:rsidR="007554E8" w:rsidRDefault="007554E8"/>
    <w:p w14:paraId="6D144003" w14:textId="3CE8ACB3" w:rsidR="007554E8" w:rsidRDefault="007554E8"/>
    <w:p w14:paraId="45362160" w14:textId="48AB2B41" w:rsidR="007554E8" w:rsidRDefault="007554E8"/>
    <w:p w14:paraId="3A7A0442"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#6: Deforestation</w:t>
      </w:r>
    </w:p>
    <w:p w14:paraId="38DB9430" w14:textId="219A889E" w:rsidR="007554E8" w:rsidRDefault="007554E8">
      <w:r>
        <w:rPr>
          <w:rFonts w:ascii="Arial" w:hAnsi="Arial" w:cs="Arial"/>
          <w:color w:val="202122"/>
          <w:sz w:val="21"/>
          <w:szCs w:val="21"/>
          <w:shd w:val="clear" w:color="auto" w:fill="FFFFFF"/>
        </w:rPr>
        <w:t>Deforestation is defined as cutting down or burning trees beyond the ability of the forest to restore itself. 80% of deforestation is driven by agricultural expansion.</w:t>
      </w:r>
    </w:p>
    <w:p w14:paraId="69A72C1C" w14:textId="14771E8C" w:rsidR="007554E8" w:rsidRDefault="007554E8">
      <w:r>
        <w:rPr>
          <w:noProof/>
        </w:rPr>
        <w:drawing>
          <wp:inline distT="0" distB="0" distL="0" distR="0" wp14:anchorId="4ED170CD" wp14:editId="2D20237C">
            <wp:extent cx="2510118" cy="1706880"/>
            <wp:effectExtent l="0" t="0" r="5080" b="7620"/>
            <wp:docPr id="389021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3721" cy="1709330"/>
                    </a:xfrm>
                    <a:prstGeom prst="rect">
                      <a:avLst/>
                    </a:prstGeom>
                    <a:noFill/>
                    <a:ln>
                      <a:noFill/>
                    </a:ln>
                  </pic:spPr>
                </pic:pic>
              </a:graphicData>
            </a:graphic>
          </wp:inline>
        </w:drawing>
      </w:r>
    </w:p>
    <w:p w14:paraId="28E54E80"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Definition</w:t>
      </w:r>
    </w:p>
    <w:p w14:paraId="00014F22"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Deforestation, clearance, clearcutting or clearing is the removal of a forest or stand of trees from land which is then converted to a non-forest use. Deforestation can involve conversion of forest land to farms, ranches, or urban use.</w:t>
      </w:r>
      <w:hyperlink r:id="rId54" w:anchor="cite_note-1" w:history="1">
        <w:r>
          <w:rPr>
            <w:rStyle w:val="Hyperlink"/>
            <w:rFonts w:ascii="Arial" w:eastAsiaTheme="majorEastAsia" w:hAnsi="Arial" w:cs="Arial"/>
            <w:color w:val="0645AD"/>
            <w:sz w:val="17"/>
            <w:szCs w:val="17"/>
            <w:vertAlign w:val="superscript"/>
          </w:rPr>
          <w:t>[1]</w:t>
        </w:r>
      </w:hyperlink>
    </w:p>
    <w:p w14:paraId="4D457B88"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Explanation</w:t>
      </w:r>
    </w:p>
    <w:p w14:paraId="7DA0E260"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Deforestation can be seen as a human activity, </w:t>
      </w:r>
      <w:proofErr w:type="gramStart"/>
      <w:r>
        <w:rPr>
          <w:rFonts w:ascii="Arial" w:hAnsi="Arial" w:cs="Arial"/>
          <w:color w:val="202122"/>
          <w:sz w:val="21"/>
          <w:szCs w:val="21"/>
        </w:rPr>
        <w:t>as a consequence of</w:t>
      </w:r>
      <w:proofErr w:type="gramEnd"/>
      <w:r>
        <w:rPr>
          <w:rFonts w:ascii="Arial" w:hAnsi="Arial" w:cs="Arial"/>
          <w:color w:val="202122"/>
          <w:sz w:val="21"/>
          <w:szCs w:val="21"/>
        </w:rPr>
        <w:t xml:space="preserve"> agriculture, or both. However, the main issue with deforestation is not so much that it destroys carbon sinks, but that it emits CO</w:t>
      </w:r>
      <w:r>
        <w:rPr>
          <w:rFonts w:ascii="Arial" w:hAnsi="Arial" w:cs="Arial"/>
          <w:color w:val="202122"/>
          <w:sz w:val="21"/>
          <w:szCs w:val="21"/>
          <w:vertAlign w:val="subscript"/>
        </w:rPr>
        <w:t>2</w:t>
      </w:r>
      <w:r>
        <w:rPr>
          <w:rFonts w:ascii="Arial" w:hAnsi="Arial" w:cs="Arial"/>
          <w:color w:val="202122"/>
          <w:sz w:val="21"/>
          <w:szCs w:val="21"/>
        </w:rPr>
        <w:t> that took decades or centuries to capture. It's a question of flow vs. stock.</w:t>
      </w:r>
    </w:p>
    <w:p w14:paraId="20198000"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Facilitation advice</w:t>
      </w:r>
    </w:p>
    <w:p w14:paraId="0D50550C"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 consequences of this card and of the </w:t>
      </w:r>
      <w:hyperlink r:id="rId55" w:tooltip="En-en adult card 9 other ghgs" w:history="1">
        <w:r>
          <w:rPr>
            <w:rStyle w:val="Hyperlink"/>
            <w:rFonts w:ascii="Arial" w:eastAsiaTheme="majorEastAsia" w:hAnsi="Arial" w:cs="Arial"/>
            <w:color w:val="0645AD"/>
            <w:sz w:val="21"/>
            <w:szCs w:val="21"/>
          </w:rPr>
          <w:t>Other GHGs</w:t>
        </w:r>
      </w:hyperlink>
      <w:r>
        <w:rPr>
          <w:rFonts w:ascii="Arial" w:hAnsi="Arial" w:cs="Arial"/>
          <w:color w:val="202122"/>
          <w:sz w:val="21"/>
          <w:szCs w:val="21"/>
        </w:rPr>
        <w:t> card are often forgotten, because participants often focus on the consequences of </w:t>
      </w:r>
      <w:hyperlink r:id="rId56" w:tooltip="En-en adult card 5 fossil fuels" w:history="1">
        <w:r>
          <w:rPr>
            <w:rStyle w:val="Hyperlink"/>
            <w:rFonts w:ascii="Arial" w:eastAsiaTheme="majorEastAsia" w:hAnsi="Arial" w:cs="Arial"/>
            <w:color w:val="0645AD"/>
            <w:sz w:val="21"/>
            <w:szCs w:val="21"/>
          </w:rPr>
          <w:t>Fossil Fuels</w:t>
        </w:r>
      </w:hyperlink>
      <w:r>
        <w:rPr>
          <w:rFonts w:ascii="Arial" w:hAnsi="Arial" w:cs="Arial"/>
          <w:color w:val="202122"/>
          <w:sz w:val="21"/>
          <w:szCs w:val="21"/>
        </w:rPr>
        <w:t>. It is important to make sure that participants also consider the consequences of this card.</w:t>
      </w:r>
    </w:p>
    <w:p w14:paraId="5DDB670D"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450D58AE"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2C0FE7D3" w14:textId="77777777" w:rsidR="007554E8" w:rsidRDefault="007554E8" w:rsidP="007554E8">
      <w:pPr>
        <w:numPr>
          <w:ilvl w:val="0"/>
          <w:numId w:val="19"/>
        </w:numPr>
        <w:shd w:val="clear" w:color="auto" w:fill="FFFFFF"/>
        <w:spacing w:before="100" w:beforeAutospacing="1" w:after="24" w:line="240" w:lineRule="auto"/>
        <w:ind w:left="1104"/>
        <w:jc w:val="both"/>
        <w:rPr>
          <w:rFonts w:ascii="Arial" w:hAnsi="Arial" w:cs="Arial"/>
          <w:color w:val="202122"/>
          <w:sz w:val="21"/>
          <w:szCs w:val="21"/>
        </w:rPr>
      </w:pPr>
      <w:hyperlink r:id="rId57" w:tooltip="En-en adult card 8 agriculture" w:history="1">
        <w:r>
          <w:rPr>
            <w:rStyle w:val="Hyperlink"/>
            <w:rFonts w:ascii="Arial" w:hAnsi="Arial" w:cs="Arial"/>
            <w:color w:val="0645AD"/>
            <w:sz w:val="21"/>
            <w:szCs w:val="21"/>
          </w:rPr>
          <w:t>Agriculture</w:t>
        </w:r>
      </w:hyperlink>
    </w:p>
    <w:p w14:paraId="793D509B"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404A4B09" w14:textId="77777777" w:rsidR="007554E8" w:rsidRDefault="007554E8" w:rsidP="007554E8">
      <w:pPr>
        <w:numPr>
          <w:ilvl w:val="0"/>
          <w:numId w:val="20"/>
        </w:numPr>
        <w:shd w:val="clear" w:color="auto" w:fill="FFFFFF"/>
        <w:spacing w:before="100" w:beforeAutospacing="1" w:after="24" w:line="240" w:lineRule="auto"/>
        <w:ind w:left="1104"/>
        <w:jc w:val="both"/>
        <w:rPr>
          <w:rFonts w:ascii="Arial" w:hAnsi="Arial" w:cs="Arial"/>
          <w:color w:val="202122"/>
          <w:sz w:val="21"/>
          <w:szCs w:val="21"/>
        </w:rPr>
      </w:pPr>
      <w:hyperlink r:id="rId58" w:tooltip="En-en adult card 7 co2 emissions" w:history="1">
        <w:r>
          <w:rPr>
            <w:rStyle w:val="Hyperlink"/>
            <w:rFonts w:ascii="Arial" w:hAnsi="Arial" w:cs="Arial"/>
            <w:color w:val="0645AD"/>
            <w:sz w:val="21"/>
            <w:szCs w:val="21"/>
          </w:rPr>
          <w:t>CO2 emissions</w:t>
        </w:r>
      </w:hyperlink>
    </w:p>
    <w:p w14:paraId="7D2D7481"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Other possible links</w:t>
      </w:r>
    </w:p>
    <w:p w14:paraId="53DB69B4"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Other causes</w:t>
      </w:r>
    </w:p>
    <w:p w14:paraId="23730D83" w14:textId="77777777" w:rsidR="007554E8" w:rsidRDefault="007554E8" w:rsidP="007554E8">
      <w:pPr>
        <w:numPr>
          <w:ilvl w:val="0"/>
          <w:numId w:val="21"/>
        </w:numPr>
        <w:shd w:val="clear" w:color="auto" w:fill="FFFFFF"/>
        <w:spacing w:before="100" w:beforeAutospacing="1" w:after="24" w:line="240" w:lineRule="auto"/>
        <w:ind w:left="1104"/>
        <w:jc w:val="both"/>
        <w:rPr>
          <w:rFonts w:ascii="Arial" w:hAnsi="Arial" w:cs="Arial"/>
          <w:color w:val="202122"/>
          <w:sz w:val="21"/>
          <w:szCs w:val="21"/>
        </w:rPr>
      </w:pPr>
      <w:hyperlink r:id="rId59" w:tooltip="En-en adult card 2 industry" w:history="1">
        <w:r>
          <w:rPr>
            <w:rStyle w:val="Hyperlink"/>
            <w:rFonts w:ascii="Arial" w:hAnsi="Arial" w:cs="Arial"/>
            <w:color w:val="0645AD"/>
            <w:sz w:val="21"/>
            <w:szCs w:val="21"/>
          </w:rPr>
          <w:t>Industry</w:t>
        </w:r>
      </w:hyperlink>
      <w:r>
        <w:rPr>
          <w:rFonts w:ascii="Arial" w:hAnsi="Arial" w:cs="Arial"/>
          <w:color w:val="202122"/>
          <w:sz w:val="21"/>
          <w:szCs w:val="21"/>
        </w:rPr>
        <w:t> This link is possible for wood-consuming industries. However, wood used by a factory from a sustainably managed forest is not considered deforestation.</w:t>
      </w:r>
    </w:p>
    <w:p w14:paraId="0FDA1C61" w14:textId="77777777" w:rsidR="007554E8" w:rsidRDefault="007554E8" w:rsidP="007554E8">
      <w:pPr>
        <w:numPr>
          <w:ilvl w:val="0"/>
          <w:numId w:val="22"/>
        </w:numPr>
        <w:shd w:val="clear" w:color="auto" w:fill="FFFFFF"/>
        <w:spacing w:before="100" w:beforeAutospacing="1" w:after="24" w:line="240" w:lineRule="auto"/>
        <w:ind w:left="1104"/>
        <w:jc w:val="both"/>
        <w:rPr>
          <w:rFonts w:ascii="Arial" w:hAnsi="Arial" w:cs="Arial"/>
          <w:color w:val="202122"/>
          <w:sz w:val="21"/>
          <w:szCs w:val="21"/>
        </w:rPr>
      </w:pPr>
      <w:hyperlink r:id="rId60" w:tooltip="En-en adult card 4 transportation" w:history="1">
        <w:r>
          <w:rPr>
            <w:rStyle w:val="Hyperlink"/>
            <w:rFonts w:ascii="Arial" w:hAnsi="Arial" w:cs="Arial"/>
            <w:color w:val="0645AD"/>
            <w:sz w:val="21"/>
            <w:szCs w:val="21"/>
          </w:rPr>
          <w:t>Transportation</w:t>
        </w:r>
      </w:hyperlink>
      <w:r>
        <w:rPr>
          <w:rFonts w:ascii="Arial" w:hAnsi="Arial" w:cs="Arial"/>
          <w:color w:val="202122"/>
          <w:sz w:val="21"/>
          <w:szCs w:val="21"/>
        </w:rPr>
        <w:t> Road construction sometimes requires deforestation, but the one-dimensional aspect of the road makes it almost negligible compared to wide-scale agriculture-related deforestation.</w:t>
      </w:r>
    </w:p>
    <w:p w14:paraId="3D7F7B26"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Other consequences</w:t>
      </w:r>
    </w:p>
    <w:p w14:paraId="5EA42656"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61" w:tooltip="En-en adult card 12 carbon sinks" w:history="1">
        <w:r>
          <w:rPr>
            <w:rStyle w:val="Hyperlink"/>
            <w:rFonts w:ascii="Arial" w:hAnsi="Arial" w:cs="Arial"/>
            <w:color w:val="0645AD"/>
            <w:sz w:val="21"/>
            <w:szCs w:val="21"/>
          </w:rPr>
          <w:t>Carbon Sinks</w:t>
        </w:r>
      </w:hyperlink>
      <w:r>
        <w:rPr>
          <w:rFonts w:ascii="Arial" w:hAnsi="Arial" w:cs="Arial"/>
          <w:color w:val="202122"/>
          <w:sz w:val="21"/>
          <w:szCs w:val="21"/>
        </w:rPr>
        <w:t xml:space="preserve"> Participants often think that deforestation reduces carbon sinks. </w:t>
      </w:r>
      <w:proofErr w:type="gramStart"/>
      <w:r>
        <w:rPr>
          <w:rFonts w:ascii="Arial" w:hAnsi="Arial" w:cs="Arial"/>
          <w:color w:val="202122"/>
          <w:sz w:val="21"/>
          <w:szCs w:val="21"/>
        </w:rPr>
        <w:t>In reality, the</w:t>
      </w:r>
      <w:proofErr w:type="gramEnd"/>
      <w:r>
        <w:rPr>
          <w:rFonts w:ascii="Arial" w:hAnsi="Arial" w:cs="Arial"/>
          <w:color w:val="202122"/>
          <w:sz w:val="21"/>
          <w:szCs w:val="21"/>
        </w:rPr>
        <w:t xml:space="preserve"> impact is minimal because deforested areas represent a very small part of the total forest area. Moreover, a mature forest has reached its equilibrium and no longer absorbs carbon. Therefore, as mainly mature forests are deforested, this does not impact carbon sinks. On the other hand, the amount CO</w:t>
      </w:r>
      <w:r>
        <w:rPr>
          <w:rFonts w:ascii="Arial" w:hAnsi="Arial" w:cs="Arial"/>
          <w:color w:val="202122"/>
          <w:sz w:val="21"/>
          <w:szCs w:val="21"/>
          <w:vertAlign w:val="subscript"/>
        </w:rPr>
        <w:t>2</w:t>
      </w:r>
      <w:r>
        <w:rPr>
          <w:rFonts w:ascii="Arial" w:hAnsi="Arial" w:cs="Arial"/>
          <w:color w:val="202122"/>
          <w:sz w:val="21"/>
          <w:szCs w:val="21"/>
        </w:rPr>
        <w:t> released is very high.</w:t>
      </w:r>
    </w:p>
    <w:p w14:paraId="5A5FA0A9"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62" w:tooltip="En-en adult card 15 radiative forcing" w:history="1">
        <w:r>
          <w:rPr>
            <w:rStyle w:val="Hyperlink"/>
            <w:rFonts w:ascii="Arial" w:hAnsi="Arial" w:cs="Arial"/>
            <w:color w:val="0645AD"/>
            <w:sz w:val="21"/>
            <w:szCs w:val="21"/>
          </w:rPr>
          <w:t>Radiative forcing</w:t>
        </w:r>
      </w:hyperlink>
      <w:r>
        <w:rPr>
          <w:rFonts w:ascii="Arial" w:hAnsi="Arial" w:cs="Arial"/>
          <w:color w:val="202122"/>
          <w:sz w:val="21"/>
          <w:szCs w:val="21"/>
        </w:rPr>
        <w:t> When forests are cut down, a dark green surface is replaced by a light green one, which has a higher </w:t>
      </w:r>
      <w:hyperlink r:id="rId63" w:tooltip="wikipedia:Albedo" w:history="1">
        <w:r>
          <w:rPr>
            <w:rStyle w:val="Hyperlink"/>
            <w:rFonts w:ascii="Arial" w:hAnsi="Arial" w:cs="Arial"/>
            <w:color w:val="3366BB"/>
            <w:sz w:val="21"/>
            <w:szCs w:val="21"/>
          </w:rPr>
          <w:t>albedo</w:t>
        </w:r>
      </w:hyperlink>
      <w:r>
        <w:rPr>
          <w:rFonts w:ascii="Arial" w:hAnsi="Arial" w:cs="Arial"/>
          <w:color w:val="202122"/>
          <w:sz w:val="21"/>
          <w:szCs w:val="21"/>
        </w:rPr>
        <w:t> and therefore absorbs less energy.</w:t>
      </w:r>
    </w:p>
    <w:p w14:paraId="21A3510F"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64" w:tooltip="En-en adult card 20 disruption water cycle" w:history="1">
        <w:r>
          <w:rPr>
            <w:rStyle w:val="Hyperlink"/>
            <w:rFonts w:ascii="Arial" w:hAnsi="Arial" w:cs="Arial"/>
            <w:color w:val="0645AD"/>
            <w:sz w:val="21"/>
            <w:szCs w:val="21"/>
          </w:rPr>
          <w:t>Disruption of the Water Cycle</w:t>
        </w:r>
      </w:hyperlink>
      <w:r>
        <w:rPr>
          <w:rFonts w:ascii="Arial" w:hAnsi="Arial" w:cs="Arial"/>
          <w:color w:val="202122"/>
          <w:sz w:val="21"/>
          <w:szCs w:val="21"/>
        </w:rPr>
        <w:t> Deforestation can perturb local precipitation.</w:t>
      </w:r>
    </w:p>
    <w:p w14:paraId="116961E0"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65" w:tooltip="En-en adult card 25 terrestrial biodiversity" w:history="1">
        <w:r>
          <w:rPr>
            <w:rStyle w:val="Hyperlink"/>
            <w:rFonts w:ascii="Arial" w:hAnsi="Arial" w:cs="Arial"/>
            <w:color w:val="0645AD"/>
            <w:sz w:val="21"/>
            <w:szCs w:val="21"/>
          </w:rPr>
          <w:t>Terrestrial Biodiversity</w:t>
        </w:r>
      </w:hyperlink>
      <w:r>
        <w:rPr>
          <w:rFonts w:ascii="Arial" w:hAnsi="Arial" w:cs="Arial"/>
          <w:color w:val="202122"/>
          <w:sz w:val="21"/>
          <w:szCs w:val="21"/>
        </w:rPr>
        <w:t> Deforestation causes huge losses of biodiversity. To animal biodiversity because forests are hosts to many species. The forest biodiversity index fell by 53% between 1970 and 2014 </w:t>
      </w:r>
      <w:hyperlink r:id="rId66" w:anchor="cite_note-FAO_2020-2" w:history="1">
        <w:r>
          <w:rPr>
            <w:rStyle w:val="Hyperlink"/>
            <w:rFonts w:ascii="Arial" w:hAnsi="Arial" w:cs="Arial"/>
            <w:color w:val="0645AD"/>
            <w:sz w:val="17"/>
            <w:szCs w:val="17"/>
            <w:vertAlign w:val="superscript"/>
          </w:rPr>
          <w:t>[2]</w:t>
        </w:r>
      </w:hyperlink>
      <w:r>
        <w:rPr>
          <w:rFonts w:ascii="Arial" w:hAnsi="Arial" w:cs="Arial"/>
          <w:color w:val="202122"/>
          <w:sz w:val="21"/>
          <w:szCs w:val="21"/>
        </w:rPr>
        <w:t>. And also to plant biodiversity, as 8,000 of the 60,000 known tree species are considered endangered.</w:t>
      </w:r>
      <w:hyperlink r:id="rId67" w:anchor="cite_note-FAO_2020-2" w:history="1">
        <w:r>
          <w:rPr>
            <w:rStyle w:val="Hyperlink"/>
            <w:rFonts w:ascii="Arial" w:hAnsi="Arial" w:cs="Arial"/>
            <w:color w:val="0645AD"/>
            <w:sz w:val="17"/>
            <w:szCs w:val="17"/>
            <w:vertAlign w:val="superscript"/>
          </w:rPr>
          <w:t>[2]</w:t>
        </w:r>
      </w:hyperlink>
      <w:r>
        <w:rPr>
          <w:rFonts w:ascii="Arial" w:hAnsi="Arial" w:cs="Arial"/>
          <w:color w:val="202122"/>
          <w:sz w:val="21"/>
          <w:szCs w:val="21"/>
        </w:rPr>
        <w:t>.</w:t>
      </w:r>
    </w:p>
    <w:p w14:paraId="12DC9569"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68" w:tooltip="En-en adult card 26 river flooding" w:history="1">
        <w:r>
          <w:rPr>
            <w:rStyle w:val="Hyperlink"/>
            <w:rFonts w:ascii="Arial" w:hAnsi="Arial" w:cs="Arial"/>
            <w:color w:val="0645AD"/>
            <w:sz w:val="21"/>
            <w:szCs w:val="21"/>
          </w:rPr>
          <w:t>River Flooding</w:t>
        </w:r>
      </w:hyperlink>
      <w:r>
        <w:rPr>
          <w:rFonts w:ascii="Arial" w:hAnsi="Arial" w:cs="Arial"/>
          <w:color w:val="202122"/>
          <w:sz w:val="21"/>
          <w:szCs w:val="21"/>
        </w:rPr>
        <w:t> Vegetation retains water. Cutting it down can lead to flooding.</w:t>
      </w:r>
    </w:p>
    <w:p w14:paraId="335C981D"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69" w:tooltip="En-en adult card 30 droughts" w:history="1">
        <w:r>
          <w:rPr>
            <w:rStyle w:val="Hyperlink"/>
            <w:rFonts w:ascii="Arial" w:hAnsi="Arial" w:cs="Arial"/>
            <w:color w:val="0645AD"/>
            <w:sz w:val="21"/>
            <w:szCs w:val="21"/>
          </w:rPr>
          <w:t>Droughts</w:t>
        </w:r>
      </w:hyperlink>
      <w:r>
        <w:rPr>
          <w:rFonts w:ascii="Arial" w:hAnsi="Arial" w:cs="Arial"/>
          <w:color w:val="202122"/>
          <w:sz w:val="21"/>
          <w:szCs w:val="21"/>
        </w:rPr>
        <w:t> Deforestation can be the direct cause of droughts because trees stock a lot of water. If they are cut down, they no longer play their part as humidity regulators.</w:t>
      </w:r>
    </w:p>
    <w:p w14:paraId="02446881" w14:textId="77777777" w:rsidR="007554E8" w:rsidRDefault="007554E8" w:rsidP="007554E8">
      <w:pPr>
        <w:numPr>
          <w:ilvl w:val="0"/>
          <w:numId w:val="23"/>
        </w:numPr>
        <w:shd w:val="clear" w:color="auto" w:fill="FFFFFF"/>
        <w:spacing w:before="100" w:beforeAutospacing="1" w:after="24" w:line="240" w:lineRule="auto"/>
        <w:ind w:left="1104"/>
        <w:jc w:val="both"/>
        <w:rPr>
          <w:rFonts w:ascii="Arial" w:hAnsi="Arial" w:cs="Arial"/>
          <w:color w:val="202122"/>
          <w:sz w:val="21"/>
          <w:szCs w:val="21"/>
        </w:rPr>
      </w:pPr>
      <w:hyperlink r:id="rId70" w:tooltip="En-en adult card 35 forest fires" w:history="1">
        <w:r>
          <w:rPr>
            <w:rStyle w:val="Hyperlink"/>
            <w:rFonts w:ascii="Arial" w:hAnsi="Arial" w:cs="Arial"/>
            <w:color w:val="0645AD"/>
            <w:sz w:val="21"/>
            <w:szCs w:val="21"/>
          </w:rPr>
          <w:t>Forest Fires</w:t>
        </w:r>
      </w:hyperlink>
      <w:r>
        <w:rPr>
          <w:rFonts w:ascii="Arial" w:hAnsi="Arial" w:cs="Arial"/>
          <w:color w:val="202122"/>
          <w:sz w:val="21"/>
          <w:szCs w:val="21"/>
        </w:rPr>
        <w:t> One way of clearing forests is to burn them down, with the risk of losing control of the fire. This is what happened in the summer of 2019 in the Amazon forest and </w:t>
      </w:r>
      <w:hyperlink r:id="rId71" w:tooltip="wikipedia:2019–20 Australian bushfire season" w:history="1">
        <w:r>
          <w:rPr>
            <w:rStyle w:val="Hyperlink"/>
            <w:rFonts w:ascii="Arial" w:hAnsi="Arial" w:cs="Arial"/>
            <w:color w:val="3366BB"/>
            <w:sz w:val="21"/>
            <w:szCs w:val="21"/>
          </w:rPr>
          <w:t>in Australia</w:t>
        </w:r>
      </w:hyperlink>
      <w:r>
        <w:rPr>
          <w:rFonts w:ascii="Arial" w:hAnsi="Arial" w:cs="Arial"/>
          <w:color w:val="202122"/>
          <w:sz w:val="21"/>
          <w:szCs w:val="21"/>
        </w:rPr>
        <w:t>.</w:t>
      </w:r>
    </w:p>
    <w:p w14:paraId="1569D9C8"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Additional content</w:t>
      </w:r>
    </w:p>
    <w:p w14:paraId="18D49AFD"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Wood usage</w:t>
      </w:r>
    </w:p>
    <w:p w14:paraId="2F4A9169"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93% of the wood from deforestation is burned (paper, agriculture, disposable furniture, etc.) and only 7% is used in a sustainable way (long-lasting furniture, construction, etc.).</w:t>
      </w:r>
    </w:p>
    <w:p w14:paraId="5AB93725"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Distribution of causes of deforestation</w:t>
      </w:r>
    </w:p>
    <w:p w14:paraId="0E8563A8"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 drivers of deforestation</w:t>
      </w:r>
      <w:hyperlink r:id="rId72" w:anchor="cite_note-3" w:history="1">
        <w:r>
          <w:rPr>
            <w:rStyle w:val="Hyperlink"/>
            <w:rFonts w:ascii="Arial" w:eastAsiaTheme="majorEastAsia" w:hAnsi="Arial" w:cs="Arial"/>
            <w:color w:val="0645AD"/>
            <w:sz w:val="17"/>
            <w:szCs w:val="17"/>
            <w:vertAlign w:val="superscript"/>
          </w:rPr>
          <w:t>[3]</w:t>
        </w:r>
      </w:hyperlink>
      <w:r>
        <w:rPr>
          <w:rFonts w:ascii="Arial" w:hAnsi="Arial" w:cs="Arial"/>
          <w:color w:val="202122"/>
          <w:sz w:val="21"/>
          <w:szCs w:val="21"/>
        </w:rPr>
        <w:t> are:</w:t>
      </w:r>
    </w:p>
    <w:p w14:paraId="2E4CD603" w14:textId="77777777" w:rsidR="007554E8" w:rsidRDefault="007554E8" w:rsidP="007554E8">
      <w:pPr>
        <w:numPr>
          <w:ilvl w:val="0"/>
          <w:numId w:val="2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40% for commercial agriculture, to breed livestock or to grow soy or oil palm</w:t>
      </w:r>
    </w:p>
    <w:p w14:paraId="54BAEA7C" w14:textId="77777777" w:rsidR="007554E8" w:rsidRDefault="007554E8" w:rsidP="007554E8">
      <w:pPr>
        <w:numPr>
          <w:ilvl w:val="0"/>
          <w:numId w:val="2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33% for local subsistence farming</w:t>
      </w:r>
    </w:p>
    <w:p w14:paraId="21C27622" w14:textId="77777777" w:rsidR="007554E8" w:rsidRDefault="007554E8" w:rsidP="007554E8">
      <w:pPr>
        <w:numPr>
          <w:ilvl w:val="0"/>
          <w:numId w:val="2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10% for urban expansion</w:t>
      </w:r>
    </w:p>
    <w:p w14:paraId="3C3ABD16" w14:textId="77777777" w:rsidR="007554E8" w:rsidRDefault="007554E8" w:rsidP="007554E8">
      <w:pPr>
        <w:numPr>
          <w:ilvl w:val="0"/>
          <w:numId w:val="2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10% for infrastructure expansion</w:t>
      </w:r>
    </w:p>
    <w:p w14:paraId="3474BA74" w14:textId="77777777" w:rsidR="007554E8" w:rsidRDefault="007554E8" w:rsidP="007554E8">
      <w:pPr>
        <w:numPr>
          <w:ilvl w:val="0"/>
          <w:numId w:val="2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7% for mining.</w:t>
      </w:r>
    </w:p>
    <w:p w14:paraId="7D21B639"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These numbers are global </w:t>
      </w:r>
      <w:proofErr w:type="gramStart"/>
      <w:r>
        <w:rPr>
          <w:rFonts w:ascii="Arial" w:hAnsi="Arial" w:cs="Arial"/>
          <w:color w:val="202122"/>
          <w:sz w:val="21"/>
          <w:szCs w:val="21"/>
        </w:rPr>
        <w:t>averages, and</w:t>
      </w:r>
      <w:proofErr w:type="gramEnd"/>
      <w:r>
        <w:rPr>
          <w:rFonts w:ascii="Arial" w:hAnsi="Arial" w:cs="Arial"/>
          <w:color w:val="202122"/>
          <w:sz w:val="21"/>
          <w:szCs w:val="21"/>
        </w:rPr>
        <w:t xml:space="preserve"> vary greatly from country to country.</w:t>
      </w:r>
    </w:p>
    <w:p w14:paraId="1158B0DB"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Speed of forest loss</w:t>
      </w:r>
    </w:p>
    <w:p w14:paraId="128576B0"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 area of forest lost each year is gradually shrinking. It has decreased from 7.8 million hectares lost per year in the 1990s to 4.7 million hectares in 2010. This is mainly due to the fact that forests are growing elsewhere, either naturally or artificially.</w:t>
      </w:r>
      <w:hyperlink r:id="rId73" w:anchor="cite_note-FAO_2020-2" w:history="1">
        <w:r>
          <w:rPr>
            <w:rStyle w:val="Hyperlink"/>
            <w:rFonts w:ascii="Arial" w:eastAsiaTheme="majorEastAsia" w:hAnsi="Arial" w:cs="Arial"/>
            <w:color w:val="0645AD"/>
            <w:sz w:val="17"/>
            <w:szCs w:val="17"/>
            <w:vertAlign w:val="superscript"/>
          </w:rPr>
          <w:t>[2]</w:t>
        </w:r>
      </w:hyperlink>
      <w:r>
        <w:rPr>
          <w:rFonts w:ascii="Arial" w:hAnsi="Arial" w:cs="Arial"/>
          <w:color w:val="202122"/>
          <w:sz w:val="21"/>
          <w:szCs w:val="21"/>
        </w:rPr>
        <w:t>.</w:t>
      </w:r>
    </w:p>
    <w:p w14:paraId="60BED826" w14:textId="27063E25" w:rsidR="007554E8" w:rsidRDefault="007554E8"/>
    <w:p w14:paraId="358AD149" w14:textId="298B9EB5" w:rsidR="007554E8" w:rsidRDefault="007554E8"/>
    <w:p w14:paraId="6C5460A4" w14:textId="7C0C5A14" w:rsidR="007554E8" w:rsidRDefault="007554E8"/>
    <w:p w14:paraId="00E89DB1" w14:textId="76F63C7B" w:rsidR="007554E8" w:rsidRDefault="007554E8"/>
    <w:p w14:paraId="6374BC37"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#7: CO</w:t>
      </w:r>
      <w:r>
        <w:rPr>
          <w:rStyle w:val="mw-headline"/>
          <w:rFonts w:ascii="Georgia" w:hAnsi="Georgia"/>
          <w:b w:val="0"/>
          <w:bCs w:val="0"/>
          <w:color w:val="000000"/>
          <w:vertAlign w:val="subscript"/>
        </w:rPr>
        <w:t>2</w:t>
      </w:r>
      <w:r>
        <w:rPr>
          <w:rStyle w:val="mw-headline"/>
          <w:rFonts w:ascii="Georgia" w:hAnsi="Georgia"/>
          <w:b w:val="0"/>
          <w:bCs w:val="0"/>
          <w:color w:val="000000"/>
        </w:rPr>
        <w:t> emissions</w:t>
      </w:r>
    </w:p>
    <w:p w14:paraId="5B3404C5" w14:textId="017262E5" w:rsidR="007554E8" w:rsidRDefault="007554E8">
      <w:r>
        <w:rPr>
          <w:rFonts w:ascii="Arial" w:hAnsi="Arial" w:cs="Arial"/>
          <w:color w:val="202122"/>
          <w:sz w:val="21"/>
          <w:szCs w:val="21"/>
          <w:shd w:val="clear" w:color="auto" w:fill="FFFFFF"/>
        </w:rPr>
        <w:t>CO</w:t>
      </w:r>
      <w:r>
        <w:rPr>
          <w:rFonts w:ascii="Arial" w:hAnsi="Arial" w:cs="Arial"/>
          <w:color w:val="202122"/>
          <w:shd w:val="clear" w:color="auto" w:fill="FFFFFF"/>
          <w:vertAlign w:val="subscript"/>
        </w:rPr>
        <w:t>2</w:t>
      </w:r>
      <w:r>
        <w:rPr>
          <w:rFonts w:ascii="Arial" w:hAnsi="Arial" w:cs="Arial"/>
          <w:color w:val="202122"/>
          <w:sz w:val="21"/>
          <w:szCs w:val="21"/>
          <w:shd w:val="clear" w:color="auto" w:fill="FFFFFF"/>
        </w:rPr>
        <w:t>, or carbon dioxide, is the main anthropogenic (produced by human activities) greenhouse gas in terms of emissions. These emissions come from our use of fossil fuels and from deforestation.</w:t>
      </w:r>
    </w:p>
    <w:p w14:paraId="5F7B28D4" w14:textId="1981645B" w:rsidR="007554E8" w:rsidRDefault="007554E8">
      <w:r>
        <w:rPr>
          <w:noProof/>
        </w:rPr>
        <w:drawing>
          <wp:inline distT="0" distB="0" distL="0" distR="0" wp14:anchorId="2D70DC05" wp14:editId="71DA3DF4">
            <wp:extent cx="2543735" cy="1729740"/>
            <wp:effectExtent l="0" t="0" r="9525" b="3810"/>
            <wp:docPr id="25002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6655" cy="1731725"/>
                    </a:xfrm>
                    <a:prstGeom prst="rect">
                      <a:avLst/>
                    </a:prstGeom>
                    <a:noFill/>
                    <a:ln>
                      <a:noFill/>
                    </a:ln>
                  </pic:spPr>
                </pic:pic>
              </a:graphicData>
            </a:graphic>
          </wp:inline>
        </w:drawing>
      </w:r>
    </w:p>
    <w:p w14:paraId="13F3C523" w14:textId="09DE8D89" w:rsidR="007554E8" w:rsidRDefault="007554E8"/>
    <w:p w14:paraId="098CA1DE"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732A6C21"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3D832DD1" w14:textId="77777777" w:rsidR="007554E8" w:rsidRDefault="007554E8" w:rsidP="007554E8">
      <w:pPr>
        <w:numPr>
          <w:ilvl w:val="0"/>
          <w:numId w:val="25"/>
        </w:numPr>
        <w:shd w:val="clear" w:color="auto" w:fill="FFFFFF"/>
        <w:spacing w:before="100" w:beforeAutospacing="1" w:after="24" w:line="240" w:lineRule="auto"/>
        <w:ind w:left="1104"/>
        <w:jc w:val="both"/>
        <w:rPr>
          <w:rFonts w:ascii="Arial" w:hAnsi="Arial" w:cs="Arial"/>
          <w:color w:val="202122"/>
          <w:sz w:val="21"/>
          <w:szCs w:val="21"/>
        </w:rPr>
      </w:pPr>
      <w:hyperlink r:id="rId75" w:tooltip="En-en adult card 5 fossil fuels" w:history="1">
        <w:r>
          <w:rPr>
            <w:rStyle w:val="Hyperlink"/>
            <w:rFonts w:ascii="Arial" w:hAnsi="Arial" w:cs="Arial"/>
            <w:color w:val="0645AD"/>
            <w:sz w:val="21"/>
            <w:szCs w:val="21"/>
          </w:rPr>
          <w:t>Fossil fuels</w:t>
        </w:r>
      </w:hyperlink>
      <w:r>
        <w:rPr>
          <w:rFonts w:ascii="Arial" w:hAnsi="Arial" w:cs="Arial"/>
          <w:color w:val="202122"/>
          <w:sz w:val="21"/>
          <w:szCs w:val="21"/>
        </w:rPr>
        <w:t> Coal, oil and natural gas emit CO</w:t>
      </w:r>
      <w:r>
        <w:rPr>
          <w:rFonts w:ascii="Arial" w:hAnsi="Arial" w:cs="Arial"/>
          <w:color w:val="202122"/>
          <w:sz w:val="21"/>
          <w:szCs w:val="21"/>
          <w:vertAlign w:val="subscript"/>
        </w:rPr>
        <w:t>2</w:t>
      </w:r>
      <w:r>
        <w:rPr>
          <w:rFonts w:ascii="Arial" w:hAnsi="Arial" w:cs="Arial"/>
          <w:color w:val="202122"/>
          <w:sz w:val="21"/>
          <w:szCs w:val="21"/>
        </w:rPr>
        <w:t> during combustion.</w:t>
      </w:r>
    </w:p>
    <w:p w14:paraId="6C818044" w14:textId="77777777" w:rsidR="007554E8" w:rsidRDefault="007554E8" w:rsidP="007554E8">
      <w:pPr>
        <w:numPr>
          <w:ilvl w:val="0"/>
          <w:numId w:val="25"/>
        </w:numPr>
        <w:shd w:val="clear" w:color="auto" w:fill="FFFFFF"/>
        <w:spacing w:before="100" w:beforeAutospacing="1" w:after="24" w:line="240" w:lineRule="auto"/>
        <w:ind w:left="1104"/>
        <w:jc w:val="both"/>
        <w:rPr>
          <w:rFonts w:ascii="Arial" w:hAnsi="Arial" w:cs="Arial"/>
          <w:color w:val="202122"/>
          <w:sz w:val="21"/>
          <w:szCs w:val="21"/>
        </w:rPr>
      </w:pPr>
      <w:hyperlink r:id="rId76" w:tooltip="En-en adult card 6 deforestation" w:history="1">
        <w:r>
          <w:rPr>
            <w:rStyle w:val="Hyperlink"/>
            <w:rFonts w:ascii="Arial" w:hAnsi="Arial" w:cs="Arial"/>
            <w:color w:val="0645AD"/>
            <w:sz w:val="21"/>
            <w:szCs w:val="21"/>
          </w:rPr>
          <w:t>Deforestation</w:t>
        </w:r>
      </w:hyperlink>
      <w:r>
        <w:rPr>
          <w:rFonts w:ascii="Arial" w:hAnsi="Arial" w:cs="Arial"/>
          <w:color w:val="202122"/>
          <w:sz w:val="21"/>
          <w:szCs w:val="21"/>
        </w:rPr>
        <w:t> emits CO</w:t>
      </w:r>
      <w:r>
        <w:rPr>
          <w:rFonts w:ascii="Arial" w:hAnsi="Arial" w:cs="Arial"/>
          <w:color w:val="202122"/>
          <w:sz w:val="21"/>
          <w:szCs w:val="21"/>
          <w:vertAlign w:val="subscript"/>
        </w:rPr>
        <w:t>2</w:t>
      </w:r>
      <w:r>
        <w:rPr>
          <w:rFonts w:ascii="Arial" w:hAnsi="Arial" w:cs="Arial"/>
          <w:color w:val="202122"/>
          <w:sz w:val="21"/>
          <w:szCs w:val="21"/>
        </w:rPr>
        <w:t> because a large proportion of deforestation caused by man is achieved by burning the forests.</w:t>
      </w:r>
    </w:p>
    <w:p w14:paraId="3F22ACA3"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3045AD7A" w14:textId="77777777" w:rsidR="007554E8" w:rsidRDefault="007554E8" w:rsidP="007554E8">
      <w:pPr>
        <w:numPr>
          <w:ilvl w:val="0"/>
          <w:numId w:val="26"/>
        </w:numPr>
        <w:shd w:val="clear" w:color="auto" w:fill="FFFFFF"/>
        <w:spacing w:before="100" w:beforeAutospacing="1" w:after="24" w:line="240" w:lineRule="auto"/>
        <w:ind w:left="1104"/>
        <w:jc w:val="both"/>
        <w:rPr>
          <w:rFonts w:ascii="Arial" w:hAnsi="Arial" w:cs="Arial"/>
          <w:color w:val="202122"/>
          <w:sz w:val="21"/>
          <w:szCs w:val="21"/>
        </w:rPr>
      </w:pPr>
      <w:hyperlink r:id="rId77" w:tooltip="En-en adult card 12 carbon sinks" w:history="1">
        <w:r>
          <w:rPr>
            <w:rStyle w:val="Hyperlink"/>
            <w:rFonts w:ascii="Arial" w:hAnsi="Arial" w:cs="Arial"/>
            <w:color w:val="0645AD"/>
            <w:sz w:val="21"/>
            <w:szCs w:val="21"/>
          </w:rPr>
          <w:t>Carbon sinks</w:t>
        </w:r>
      </w:hyperlink>
    </w:p>
    <w:p w14:paraId="7C1CE700"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Wrong links</w:t>
      </w:r>
    </w:p>
    <w:p w14:paraId="7BD6E85A"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Wrong consequences</w:t>
      </w:r>
    </w:p>
    <w:p w14:paraId="7E9CC08C" w14:textId="77777777" w:rsidR="007554E8" w:rsidRDefault="007554E8" w:rsidP="007554E8">
      <w:pPr>
        <w:numPr>
          <w:ilvl w:val="0"/>
          <w:numId w:val="27"/>
        </w:numPr>
        <w:shd w:val="clear" w:color="auto" w:fill="FFFFFF"/>
        <w:spacing w:before="100" w:beforeAutospacing="1" w:after="24" w:line="240" w:lineRule="auto"/>
        <w:ind w:left="1104"/>
        <w:jc w:val="both"/>
        <w:rPr>
          <w:rFonts w:ascii="Arial" w:hAnsi="Arial" w:cs="Arial"/>
          <w:color w:val="202122"/>
          <w:sz w:val="21"/>
          <w:szCs w:val="21"/>
        </w:rPr>
      </w:pPr>
      <w:hyperlink r:id="rId78" w:tooltip="En-en adult card 11 concentration of co2" w:history="1">
        <w:r>
          <w:rPr>
            <w:rStyle w:val="Hyperlink"/>
            <w:rFonts w:ascii="Arial" w:hAnsi="Arial" w:cs="Arial"/>
            <w:color w:val="0645AD"/>
            <w:sz w:val="21"/>
            <w:szCs w:val="21"/>
          </w:rPr>
          <w:t>Concentration of CO</w:t>
        </w:r>
        <w:r>
          <w:rPr>
            <w:rStyle w:val="Hyperlink"/>
            <w:rFonts w:ascii="Arial" w:hAnsi="Arial" w:cs="Arial"/>
            <w:color w:val="0645AD"/>
            <w:sz w:val="21"/>
            <w:szCs w:val="21"/>
            <w:vertAlign w:val="subscript"/>
          </w:rPr>
          <w:t>2</w:t>
        </w:r>
      </w:hyperlink>
      <w:r>
        <w:rPr>
          <w:rFonts w:ascii="Arial" w:hAnsi="Arial" w:cs="Arial"/>
          <w:color w:val="202122"/>
          <w:sz w:val="21"/>
          <w:szCs w:val="21"/>
        </w:rPr>
        <w:t> The correct link is via the carbon sinks card.</w:t>
      </w:r>
    </w:p>
    <w:p w14:paraId="5E93C4CD" w14:textId="77777777" w:rsidR="007554E8" w:rsidRDefault="007554E8" w:rsidP="007554E8">
      <w:pPr>
        <w:numPr>
          <w:ilvl w:val="0"/>
          <w:numId w:val="27"/>
        </w:numPr>
        <w:shd w:val="clear" w:color="auto" w:fill="FFFFFF"/>
        <w:spacing w:before="100" w:beforeAutospacing="1" w:after="24" w:line="240" w:lineRule="auto"/>
        <w:ind w:left="1104"/>
        <w:jc w:val="both"/>
        <w:rPr>
          <w:rFonts w:ascii="Arial" w:hAnsi="Arial" w:cs="Arial"/>
          <w:color w:val="202122"/>
          <w:sz w:val="21"/>
          <w:szCs w:val="21"/>
        </w:rPr>
      </w:pPr>
      <w:hyperlink r:id="rId79" w:tooltip="En-en adult card 24 ocean acidification" w:history="1">
        <w:r>
          <w:rPr>
            <w:rStyle w:val="Hyperlink"/>
            <w:rFonts w:ascii="Arial" w:hAnsi="Arial" w:cs="Arial"/>
            <w:color w:val="0645AD"/>
            <w:sz w:val="21"/>
            <w:szCs w:val="21"/>
          </w:rPr>
          <w:t>Ocean acidification</w:t>
        </w:r>
      </w:hyperlink>
      <w:r>
        <w:rPr>
          <w:rFonts w:ascii="Arial" w:hAnsi="Arial" w:cs="Arial"/>
          <w:color w:val="202122"/>
          <w:sz w:val="21"/>
          <w:szCs w:val="21"/>
        </w:rPr>
        <w:t> The correct link is via the carbon sinks card.</w:t>
      </w:r>
    </w:p>
    <w:p w14:paraId="65F1D5BF"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Current energy mix</w:t>
      </w:r>
    </w:p>
    <w:p w14:paraId="09A1E219"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Global</w:t>
      </w:r>
    </w:p>
    <w:p w14:paraId="226B872A"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 global energy mix is 85% dependent on fossil fuels</w:t>
      </w:r>
      <w:hyperlink r:id="rId80" w:anchor="cite_note-1" w:history="1">
        <w:r>
          <w:rPr>
            <w:rStyle w:val="Hyperlink"/>
            <w:rFonts w:ascii="Arial" w:eastAsiaTheme="majorEastAsia" w:hAnsi="Arial" w:cs="Arial"/>
            <w:color w:val="0645AD"/>
            <w:sz w:val="17"/>
            <w:szCs w:val="17"/>
            <w:vertAlign w:val="superscript"/>
          </w:rPr>
          <w:t>[1]</w:t>
        </w:r>
      </w:hyperlink>
      <w:r>
        <w:rPr>
          <w:rFonts w:ascii="Arial" w:hAnsi="Arial" w:cs="Arial"/>
          <w:color w:val="202122"/>
          <w:sz w:val="21"/>
          <w:szCs w:val="21"/>
        </w:rPr>
        <w:t> and today renewable energy sources tend to add capacity rather than replace fossil fuels.</w:t>
      </w:r>
    </w:p>
    <w:p w14:paraId="122D24F0"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France</w:t>
      </w:r>
    </w:p>
    <w:p w14:paraId="68EEB405"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In France in 2018, the final energy consumption (at consumer level) split by primary energy source was as follows</w:t>
      </w:r>
      <w:hyperlink r:id="rId81" w:anchor="cite_note-2" w:history="1">
        <w:r>
          <w:rPr>
            <w:rStyle w:val="Hyperlink"/>
            <w:rFonts w:ascii="Arial" w:eastAsiaTheme="majorEastAsia" w:hAnsi="Arial" w:cs="Arial"/>
            <w:color w:val="0645AD"/>
            <w:sz w:val="17"/>
            <w:szCs w:val="17"/>
            <w:vertAlign w:val="superscript"/>
          </w:rPr>
          <w:t>[2]</w:t>
        </w:r>
      </w:hyperlink>
      <w:r>
        <w:rPr>
          <w:rFonts w:ascii="Arial" w:hAnsi="Arial" w:cs="Arial"/>
          <w:color w:val="202122"/>
          <w:sz w:val="21"/>
          <w:szCs w:val="21"/>
        </w:rPr>
        <w:t>:</w:t>
      </w:r>
    </w:p>
    <w:p w14:paraId="287D23CC" w14:textId="77777777" w:rsidR="007554E8" w:rsidRDefault="007554E8" w:rsidP="007554E8">
      <w:pPr>
        <w:numPr>
          <w:ilvl w:val="0"/>
          <w:numId w:val="28"/>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Fossil fuels: 67.4% (coal 1.9%, oil 44.0%, natural gas 21.5%)</w:t>
      </w:r>
    </w:p>
    <w:p w14:paraId="63D305E0" w14:textId="77777777" w:rsidR="007554E8" w:rsidRDefault="007554E8" w:rsidP="007554E8">
      <w:pPr>
        <w:numPr>
          <w:ilvl w:val="0"/>
          <w:numId w:val="28"/>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nuclear: 17.7%</w:t>
      </w:r>
    </w:p>
    <w:p w14:paraId="31954821" w14:textId="77777777" w:rsidR="007554E8" w:rsidRDefault="007554E8" w:rsidP="007554E8">
      <w:pPr>
        <w:numPr>
          <w:ilvl w:val="0"/>
          <w:numId w:val="28"/>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renewables: 14.9% (biomass-waste 9.8%, hydropower 3.0%, wind 1.2%, solar 0.5% (mainly photovoltaic), other 0.3%).</w:t>
      </w:r>
    </w:p>
    <w:p w14:paraId="39E86EA0" w14:textId="77CD40A5" w:rsidR="007554E8" w:rsidRDefault="007554E8"/>
    <w:p w14:paraId="28BE25AC"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#8: Agriculture</w:t>
      </w:r>
    </w:p>
    <w:p w14:paraId="67740742" w14:textId="17F60A62" w:rsidR="007554E8" w:rsidRDefault="007554E8" w:rsidP="007554E8">
      <w:r>
        <w:rPr>
          <w:rFonts w:ascii="Arial" w:hAnsi="Arial" w:cs="Arial"/>
          <w:color w:val="202122"/>
          <w:sz w:val="21"/>
          <w:szCs w:val="21"/>
          <w:shd w:val="clear" w:color="auto" w:fill="FFFFFF"/>
        </w:rPr>
        <w:t>Agriculture does not emit much CO</w:t>
      </w:r>
      <w:r>
        <w:rPr>
          <w:rFonts w:ascii="Arial" w:hAnsi="Arial" w:cs="Arial"/>
          <w:color w:val="202122"/>
          <w:shd w:val="clear" w:color="auto" w:fill="FFFFFF"/>
          <w:vertAlign w:val="subscript"/>
        </w:rPr>
        <w:t>2</w:t>
      </w:r>
      <w:r>
        <w:rPr>
          <w:rFonts w:ascii="Arial" w:hAnsi="Arial" w:cs="Arial"/>
          <w:color w:val="202122"/>
          <w:sz w:val="21"/>
          <w:szCs w:val="21"/>
          <w:shd w:val="clear" w:color="auto" w:fill="FFFFFF"/>
        </w:rPr>
        <w:t> but does emit large quantities of methane (from cattle and rice paddies) and nitrous oxide (from fertilizers). In all, agriculture accounts for 25% of GHGs if we include the induced deforestation.</w:t>
      </w:r>
    </w:p>
    <w:p w14:paraId="61D29F83" w14:textId="54F9164F" w:rsidR="007554E8" w:rsidRDefault="007554E8">
      <w:r>
        <w:rPr>
          <w:noProof/>
        </w:rPr>
        <w:drawing>
          <wp:inline distT="0" distB="0" distL="0" distR="0" wp14:anchorId="6A2042F7" wp14:editId="3A119A96">
            <wp:extent cx="2487706" cy="1691640"/>
            <wp:effectExtent l="0" t="0" r="8255" b="3810"/>
            <wp:docPr id="13331976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1860" cy="1694465"/>
                    </a:xfrm>
                    <a:prstGeom prst="rect">
                      <a:avLst/>
                    </a:prstGeom>
                    <a:noFill/>
                    <a:ln>
                      <a:noFill/>
                    </a:ln>
                  </pic:spPr>
                </pic:pic>
              </a:graphicData>
            </a:graphic>
          </wp:inline>
        </w:drawing>
      </w:r>
    </w:p>
    <w:p w14:paraId="72D9C431" w14:textId="2748706E" w:rsidR="007554E8" w:rsidRDefault="007554E8"/>
    <w:p w14:paraId="4B81F60A"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Explanation</w:t>
      </w:r>
    </w:p>
    <w:p w14:paraId="53C8C76E"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Agriculture uses very little fossil fuel compared to the emissions of other GHGs for which it is responsible. It is responsible for 80% of deforestation because of the large areas needed to grow crops, especially to feed farm animals. Agriculture is a human activity that began as soon as the climate </w:t>
      </w:r>
      <w:proofErr w:type="spellStart"/>
      <w:r>
        <w:rPr>
          <w:rFonts w:ascii="Arial" w:hAnsi="Arial" w:cs="Arial"/>
          <w:color w:val="202122"/>
          <w:sz w:val="21"/>
          <w:szCs w:val="21"/>
        </w:rPr>
        <w:t>stabilised</w:t>
      </w:r>
      <w:proofErr w:type="spellEnd"/>
      <w:r>
        <w:rPr>
          <w:rFonts w:ascii="Arial" w:hAnsi="Arial" w:cs="Arial"/>
          <w:color w:val="202122"/>
          <w:sz w:val="21"/>
          <w:szCs w:val="21"/>
        </w:rPr>
        <w:t>, at the beginning of the Neolithic period 10,000 years ago, after the last deglaciation, which itself lasted 10,000 years.</w:t>
      </w:r>
    </w:p>
    <w:p w14:paraId="5897B315"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Since then, the impact of human activity on its environment has been growing. Plant species have been domesticated (today, domesticated rice is no longer able to reproduce without human intervention), forests have been cleared to expand cultivated areas, depriving animal species of their natural habitat, and since the Green Revolution (green for agricultural, not for ecological), we have been using </w:t>
      </w:r>
      <w:hyperlink r:id="rId83" w:history="1">
        <w:r>
          <w:rPr>
            <w:rStyle w:val="Hyperlink"/>
            <w:rFonts w:ascii="Arial" w:eastAsiaTheme="majorEastAsia" w:hAnsi="Arial" w:cs="Arial"/>
            <w:color w:val="3366BB"/>
            <w:sz w:val="21"/>
            <w:szCs w:val="21"/>
          </w:rPr>
          <w:t>pesticides</w:t>
        </w:r>
      </w:hyperlink>
      <w:r>
        <w:rPr>
          <w:rFonts w:ascii="Arial" w:hAnsi="Arial" w:cs="Arial"/>
          <w:color w:val="202122"/>
          <w:sz w:val="21"/>
          <w:szCs w:val="21"/>
        </w:rPr>
        <w:t> and inputs that are harmful to the environment and to our health.</w:t>
      </w:r>
    </w:p>
    <w:p w14:paraId="4EBE0A97"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6BA91426"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5076F914" w14:textId="77777777" w:rsidR="007554E8" w:rsidRDefault="007554E8" w:rsidP="007554E8">
      <w:pPr>
        <w:numPr>
          <w:ilvl w:val="0"/>
          <w:numId w:val="29"/>
        </w:numPr>
        <w:shd w:val="clear" w:color="auto" w:fill="FFFFFF"/>
        <w:spacing w:before="100" w:beforeAutospacing="1" w:after="24" w:line="240" w:lineRule="auto"/>
        <w:ind w:left="1104"/>
        <w:jc w:val="both"/>
        <w:rPr>
          <w:rFonts w:ascii="Arial" w:hAnsi="Arial" w:cs="Arial"/>
          <w:color w:val="202122"/>
          <w:sz w:val="21"/>
          <w:szCs w:val="21"/>
        </w:rPr>
      </w:pPr>
      <w:hyperlink r:id="rId84" w:tooltip="En-en adult card 1 human activities" w:history="1">
        <w:r>
          <w:rPr>
            <w:rStyle w:val="Hyperlink"/>
            <w:rFonts w:ascii="Arial" w:hAnsi="Arial" w:cs="Arial"/>
            <w:color w:val="0645AD"/>
            <w:sz w:val="21"/>
            <w:szCs w:val="21"/>
          </w:rPr>
          <w:t>Human activities</w:t>
        </w:r>
      </w:hyperlink>
    </w:p>
    <w:p w14:paraId="7F3E5718"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15A023F7" w14:textId="77777777" w:rsidR="007554E8" w:rsidRDefault="007554E8" w:rsidP="007554E8">
      <w:pPr>
        <w:numPr>
          <w:ilvl w:val="0"/>
          <w:numId w:val="30"/>
        </w:numPr>
        <w:shd w:val="clear" w:color="auto" w:fill="FFFFFF"/>
        <w:spacing w:before="100" w:beforeAutospacing="1" w:after="24" w:line="240" w:lineRule="auto"/>
        <w:ind w:left="1104"/>
        <w:jc w:val="both"/>
        <w:rPr>
          <w:rFonts w:ascii="Arial" w:hAnsi="Arial" w:cs="Arial"/>
          <w:color w:val="202122"/>
          <w:sz w:val="21"/>
          <w:szCs w:val="21"/>
        </w:rPr>
      </w:pPr>
      <w:hyperlink r:id="rId85" w:tooltip="En-en adult card 6 deforestation" w:history="1">
        <w:r>
          <w:rPr>
            <w:rStyle w:val="Hyperlink"/>
            <w:rFonts w:ascii="Arial" w:hAnsi="Arial" w:cs="Arial"/>
            <w:color w:val="0645AD"/>
            <w:sz w:val="21"/>
            <w:szCs w:val="21"/>
          </w:rPr>
          <w:t>Deforestation</w:t>
        </w:r>
      </w:hyperlink>
    </w:p>
    <w:p w14:paraId="3B90721A" w14:textId="77777777" w:rsidR="007554E8" w:rsidRDefault="007554E8" w:rsidP="007554E8">
      <w:pPr>
        <w:numPr>
          <w:ilvl w:val="0"/>
          <w:numId w:val="30"/>
        </w:numPr>
        <w:shd w:val="clear" w:color="auto" w:fill="FFFFFF"/>
        <w:spacing w:before="100" w:beforeAutospacing="1" w:after="24" w:line="240" w:lineRule="auto"/>
        <w:ind w:left="1104"/>
        <w:jc w:val="both"/>
        <w:rPr>
          <w:rFonts w:ascii="Arial" w:hAnsi="Arial" w:cs="Arial"/>
          <w:color w:val="202122"/>
          <w:sz w:val="21"/>
          <w:szCs w:val="21"/>
        </w:rPr>
      </w:pPr>
      <w:hyperlink r:id="rId86" w:tooltip="En-en adult card 9 other ghgs" w:history="1">
        <w:r>
          <w:rPr>
            <w:rStyle w:val="Hyperlink"/>
            <w:rFonts w:ascii="Arial" w:hAnsi="Arial" w:cs="Arial"/>
            <w:color w:val="0645AD"/>
            <w:sz w:val="21"/>
            <w:szCs w:val="21"/>
          </w:rPr>
          <w:t>Other GHGs</w:t>
        </w:r>
      </w:hyperlink>
    </w:p>
    <w:p w14:paraId="2F763234"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Other possible links</w:t>
      </w:r>
    </w:p>
    <w:p w14:paraId="6470B7CD"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Other consequences</w:t>
      </w:r>
    </w:p>
    <w:p w14:paraId="5348152E" w14:textId="77777777" w:rsidR="007554E8" w:rsidRDefault="007554E8" w:rsidP="007554E8">
      <w:pPr>
        <w:numPr>
          <w:ilvl w:val="0"/>
          <w:numId w:val="31"/>
        </w:numPr>
        <w:shd w:val="clear" w:color="auto" w:fill="FFFFFF"/>
        <w:spacing w:before="100" w:beforeAutospacing="1" w:after="24" w:line="240" w:lineRule="auto"/>
        <w:ind w:left="1104"/>
        <w:jc w:val="both"/>
        <w:rPr>
          <w:rFonts w:ascii="Arial" w:hAnsi="Arial" w:cs="Arial"/>
          <w:color w:val="202122"/>
          <w:sz w:val="21"/>
          <w:szCs w:val="21"/>
        </w:rPr>
      </w:pPr>
      <w:hyperlink r:id="rId87" w:tooltip="En-en adult card 5 fossil fuels" w:history="1">
        <w:r>
          <w:rPr>
            <w:rStyle w:val="Hyperlink"/>
            <w:rFonts w:ascii="Arial" w:hAnsi="Arial" w:cs="Arial"/>
            <w:color w:val="0645AD"/>
            <w:sz w:val="21"/>
            <w:szCs w:val="21"/>
          </w:rPr>
          <w:t>Fossil fuels</w:t>
        </w:r>
      </w:hyperlink>
      <w:r>
        <w:rPr>
          <w:rFonts w:ascii="Arial" w:hAnsi="Arial" w:cs="Arial"/>
          <w:color w:val="202122"/>
          <w:sz w:val="21"/>
          <w:szCs w:val="21"/>
        </w:rPr>
        <w:t xml:space="preserve"> Agriculture does not use much fossil fuel, just enough to keep tractors running. Its carbon emissions are high, </w:t>
      </w:r>
      <w:proofErr w:type="spellStart"/>
      <w:r>
        <w:rPr>
          <w:rFonts w:ascii="Arial" w:hAnsi="Arial" w:cs="Arial"/>
          <w:color w:val="202122"/>
          <w:sz w:val="21"/>
          <w:szCs w:val="21"/>
        </w:rPr>
        <w:t>bu</w:t>
      </w:r>
      <w:proofErr w:type="spellEnd"/>
      <w:r>
        <w:rPr>
          <w:rFonts w:ascii="Arial" w:hAnsi="Arial" w:cs="Arial"/>
          <w:color w:val="202122"/>
          <w:sz w:val="21"/>
          <w:szCs w:val="21"/>
        </w:rPr>
        <w:t xml:space="preserve"> mainly because of methane and nitrous oxide.</w:t>
      </w:r>
    </w:p>
    <w:p w14:paraId="0F615A29" w14:textId="77777777" w:rsidR="007554E8" w:rsidRDefault="007554E8" w:rsidP="007554E8">
      <w:pPr>
        <w:numPr>
          <w:ilvl w:val="0"/>
          <w:numId w:val="31"/>
        </w:numPr>
        <w:shd w:val="clear" w:color="auto" w:fill="FFFFFF"/>
        <w:spacing w:before="100" w:beforeAutospacing="1" w:after="24" w:line="240" w:lineRule="auto"/>
        <w:ind w:left="1104"/>
        <w:jc w:val="both"/>
        <w:rPr>
          <w:rFonts w:ascii="Arial" w:hAnsi="Arial" w:cs="Arial"/>
          <w:color w:val="202122"/>
          <w:sz w:val="21"/>
          <w:szCs w:val="21"/>
        </w:rPr>
      </w:pPr>
      <w:hyperlink r:id="rId88" w:tooltip="En-en adult card 7 co2 emissions" w:history="1">
        <w:r>
          <w:rPr>
            <w:rStyle w:val="Hyperlink"/>
            <w:rFonts w:ascii="Arial" w:hAnsi="Arial" w:cs="Arial"/>
            <w:color w:val="0645AD"/>
            <w:sz w:val="21"/>
            <w:szCs w:val="21"/>
          </w:rPr>
          <w:t>CO2 emissions</w:t>
        </w:r>
      </w:hyperlink>
      <w:r>
        <w:rPr>
          <w:rFonts w:ascii="Arial" w:hAnsi="Arial" w:cs="Arial"/>
          <w:color w:val="202122"/>
          <w:sz w:val="21"/>
          <w:szCs w:val="21"/>
        </w:rPr>
        <w:t xml:space="preserve"> Agriculture does not emit much CO2 except from deforestation. Its carbon emissions mainly come from </w:t>
      </w:r>
      <w:proofErr w:type="spellStart"/>
      <w:r>
        <w:rPr>
          <w:rFonts w:ascii="Arial" w:hAnsi="Arial" w:cs="Arial"/>
          <w:color w:val="202122"/>
          <w:sz w:val="21"/>
          <w:szCs w:val="21"/>
        </w:rPr>
        <w:t>othe</w:t>
      </w:r>
      <w:proofErr w:type="spellEnd"/>
      <w:r>
        <w:rPr>
          <w:rFonts w:ascii="Arial" w:hAnsi="Arial" w:cs="Arial"/>
          <w:color w:val="202122"/>
          <w:sz w:val="21"/>
          <w:szCs w:val="21"/>
        </w:rPr>
        <w:t xml:space="preserve"> GHGs.</w:t>
      </w:r>
    </w:p>
    <w:p w14:paraId="24CC7F35" w14:textId="77777777" w:rsidR="007554E8" w:rsidRDefault="007554E8" w:rsidP="007554E8">
      <w:pPr>
        <w:numPr>
          <w:ilvl w:val="0"/>
          <w:numId w:val="31"/>
        </w:numPr>
        <w:shd w:val="clear" w:color="auto" w:fill="FFFFFF"/>
        <w:spacing w:before="100" w:beforeAutospacing="1" w:after="24" w:line="240" w:lineRule="auto"/>
        <w:ind w:left="1104"/>
        <w:jc w:val="both"/>
        <w:rPr>
          <w:rFonts w:ascii="Arial" w:hAnsi="Arial" w:cs="Arial"/>
          <w:color w:val="202122"/>
          <w:sz w:val="21"/>
          <w:szCs w:val="21"/>
        </w:rPr>
      </w:pPr>
      <w:hyperlink r:id="rId89" w:tooltip="En-en adult card 10 aerosols" w:history="1">
        <w:r>
          <w:rPr>
            <w:rStyle w:val="Hyperlink"/>
            <w:rFonts w:ascii="Arial" w:hAnsi="Arial" w:cs="Arial"/>
            <w:color w:val="0645AD"/>
            <w:sz w:val="21"/>
            <w:szCs w:val="21"/>
          </w:rPr>
          <w:t>Aerosols</w:t>
        </w:r>
      </w:hyperlink>
      <w:r>
        <w:rPr>
          <w:rFonts w:ascii="Arial" w:hAnsi="Arial" w:cs="Arial"/>
          <w:color w:val="202122"/>
          <w:sz w:val="21"/>
          <w:szCs w:val="21"/>
        </w:rPr>
        <w:t> Spraying crops does result in aerosols and air pollution, but not to the same extent as incomplete combustion from power plants.</w:t>
      </w:r>
    </w:p>
    <w:p w14:paraId="5438E374" w14:textId="77777777" w:rsidR="007554E8" w:rsidRDefault="007554E8" w:rsidP="007554E8">
      <w:pPr>
        <w:numPr>
          <w:ilvl w:val="0"/>
          <w:numId w:val="31"/>
        </w:numPr>
        <w:shd w:val="clear" w:color="auto" w:fill="FFFFFF"/>
        <w:spacing w:before="100" w:beforeAutospacing="1" w:after="24" w:line="240" w:lineRule="auto"/>
        <w:ind w:left="1104"/>
        <w:jc w:val="both"/>
        <w:rPr>
          <w:rFonts w:ascii="Arial" w:hAnsi="Arial" w:cs="Arial"/>
          <w:color w:val="202122"/>
          <w:sz w:val="21"/>
          <w:szCs w:val="21"/>
        </w:rPr>
      </w:pPr>
      <w:hyperlink r:id="rId90" w:tooltip="En-en adult card 12 carbon sinks" w:history="1">
        <w:r>
          <w:rPr>
            <w:rStyle w:val="Hyperlink"/>
            <w:rFonts w:ascii="Arial" w:hAnsi="Arial" w:cs="Arial"/>
            <w:color w:val="0645AD"/>
            <w:sz w:val="21"/>
            <w:szCs w:val="21"/>
          </w:rPr>
          <w:t>Carbon Sinks</w:t>
        </w:r>
      </w:hyperlink>
      <w:r>
        <w:rPr>
          <w:rFonts w:ascii="Arial" w:hAnsi="Arial" w:cs="Arial"/>
          <w:color w:val="202122"/>
          <w:sz w:val="21"/>
          <w:szCs w:val="21"/>
        </w:rPr>
        <w:t> It doesn't matter if this link is not made, but it is true that agriculture can improve storage capacity through photosynthesis. This is the 0.4% principle (if we increased the soil's capacity to sequester carbon by even 0,4%, we would have a significant impact on CO</w:t>
      </w:r>
      <w:r>
        <w:rPr>
          <w:rFonts w:ascii="Arial" w:hAnsi="Arial" w:cs="Arial"/>
          <w:color w:val="202122"/>
          <w:sz w:val="21"/>
          <w:szCs w:val="21"/>
          <w:vertAlign w:val="subscript"/>
        </w:rPr>
        <w:t>2</w:t>
      </w:r>
      <w:r>
        <w:rPr>
          <w:rFonts w:ascii="Arial" w:hAnsi="Arial" w:cs="Arial"/>
          <w:color w:val="202122"/>
          <w:sz w:val="21"/>
          <w:szCs w:val="21"/>
        </w:rPr>
        <w:t>).</w:t>
      </w:r>
    </w:p>
    <w:p w14:paraId="257AB2C2" w14:textId="77777777" w:rsidR="007554E8" w:rsidRDefault="007554E8" w:rsidP="007554E8">
      <w:pPr>
        <w:numPr>
          <w:ilvl w:val="0"/>
          <w:numId w:val="31"/>
        </w:numPr>
        <w:shd w:val="clear" w:color="auto" w:fill="FFFFFF"/>
        <w:spacing w:before="100" w:beforeAutospacing="1" w:after="24" w:line="240" w:lineRule="auto"/>
        <w:ind w:left="1104"/>
        <w:jc w:val="both"/>
        <w:rPr>
          <w:rFonts w:ascii="Arial" w:hAnsi="Arial" w:cs="Arial"/>
          <w:color w:val="202122"/>
          <w:sz w:val="21"/>
          <w:szCs w:val="21"/>
        </w:rPr>
      </w:pPr>
      <w:hyperlink r:id="rId91" w:tooltip="En-en adult card 25 terrestrial biodiversity" w:history="1">
        <w:r>
          <w:rPr>
            <w:rStyle w:val="Hyperlink"/>
            <w:rFonts w:ascii="Arial" w:hAnsi="Arial" w:cs="Arial"/>
            <w:color w:val="0645AD"/>
            <w:sz w:val="21"/>
            <w:szCs w:val="21"/>
          </w:rPr>
          <w:t>Terrestrial Biodiversity</w:t>
        </w:r>
      </w:hyperlink>
      <w:r>
        <w:rPr>
          <w:rFonts w:ascii="Arial" w:hAnsi="Arial" w:cs="Arial"/>
          <w:color w:val="202122"/>
          <w:sz w:val="21"/>
          <w:szCs w:val="21"/>
        </w:rPr>
        <w:t> Here, we are thinking mainly of pesticides (especially Roundup or neonicotinoids). No link with the climate, but an interesting relation to make.</w:t>
      </w:r>
    </w:p>
    <w:p w14:paraId="6F28793E"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To go further</w:t>
      </w:r>
    </w:p>
    <w:p w14:paraId="7EC02546" w14:textId="77777777" w:rsidR="007554E8" w:rsidRDefault="007554E8" w:rsidP="007554E8">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Footprint of animal husbandry</w:t>
      </w:r>
    </w:p>
    <w:p w14:paraId="2C62E20C"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Much of the impact of agriculture is due to animal husbandry. However, it is very difficult to agree on a percentage of greenhouse gases due to livestock.</w:t>
      </w:r>
    </w:p>
    <w:p w14:paraId="6886A453" w14:textId="77777777" w:rsidR="007554E8" w:rsidRDefault="007554E8" w:rsidP="007554E8">
      <w:pPr>
        <w:numPr>
          <w:ilvl w:val="0"/>
          <w:numId w:val="32"/>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 xml:space="preserve">Which Global warming potential (GWP) to </w:t>
      </w:r>
      <w:proofErr w:type="gramStart"/>
      <w:r>
        <w:rPr>
          <w:rFonts w:ascii="Arial" w:hAnsi="Arial" w:cs="Arial"/>
          <w:color w:val="202122"/>
          <w:sz w:val="21"/>
          <w:szCs w:val="21"/>
        </w:rPr>
        <w:t>choose:</w:t>
      </w:r>
      <w:proofErr w:type="gramEnd"/>
      <w:r>
        <w:rPr>
          <w:rFonts w:ascii="Arial" w:hAnsi="Arial" w:cs="Arial"/>
          <w:color w:val="202122"/>
          <w:sz w:val="21"/>
          <w:szCs w:val="21"/>
        </w:rPr>
        <w:t xml:space="preserve"> methane is the main warming gas due to livestock farming. If we look at a 20-year horizon, it has a GWP of 84, but of 28 only over a 100-year horizon: difference of a factor three.</w:t>
      </w:r>
      <w:hyperlink r:id="rId92" w:anchor="cite_note-1" w:history="1">
        <w:r>
          <w:rPr>
            <w:rStyle w:val="Hyperlink"/>
            <w:rFonts w:ascii="Arial" w:hAnsi="Arial" w:cs="Arial"/>
            <w:color w:val="0645AD"/>
            <w:sz w:val="17"/>
            <w:szCs w:val="17"/>
            <w:vertAlign w:val="superscript"/>
          </w:rPr>
          <w:t>[1]</w:t>
        </w:r>
      </w:hyperlink>
    </w:p>
    <w:p w14:paraId="105AE650" w14:textId="77777777" w:rsidR="007554E8" w:rsidRDefault="007554E8" w:rsidP="007554E8">
      <w:pPr>
        <w:numPr>
          <w:ilvl w:val="0"/>
          <w:numId w:val="32"/>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Partnerships with various private institutions </w:t>
      </w:r>
      <w:hyperlink r:id="rId93"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who have a vested interest in this number, such as:</w:t>
      </w:r>
    </w:p>
    <w:p w14:paraId="0A423C98"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European Feed Manufacturers' Federation (FEFAC)</w:t>
      </w:r>
    </w:p>
    <w:p w14:paraId="2A1B492B"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 xml:space="preserve">the European Vegetable Oil and </w:t>
      </w:r>
      <w:proofErr w:type="spellStart"/>
      <w:r>
        <w:rPr>
          <w:rFonts w:ascii="Arial" w:hAnsi="Arial" w:cs="Arial"/>
          <w:color w:val="202122"/>
          <w:sz w:val="21"/>
          <w:szCs w:val="21"/>
        </w:rPr>
        <w:t>Proteinmeal</w:t>
      </w:r>
      <w:proofErr w:type="spellEnd"/>
      <w:r>
        <w:rPr>
          <w:rFonts w:ascii="Arial" w:hAnsi="Arial" w:cs="Arial"/>
          <w:color w:val="202122"/>
          <w:sz w:val="21"/>
          <w:szCs w:val="21"/>
        </w:rPr>
        <w:t xml:space="preserve"> Industry (FEDIOL)</w:t>
      </w:r>
    </w:p>
    <w:p w14:paraId="73D2C811"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International Dairy Federation, (IDF)</w:t>
      </w:r>
    </w:p>
    <w:p w14:paraId="78521F05"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International Meat Secretariat (IMS)</w:t>
      </w:r>
    </w:p>
    <w:p w14:paraId="017D03EC"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International Egg Commission (IEC)</w:t>
      </w:r>
    </w:p>
    <w:p w14:paraId="340C2703"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International Poultry Council (IPC)</w:t>
      </w:r>
    </w:p>
    <w:p w14:paraId="5141735C"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International Federation for Animal Health (IFAH)</w:t>
      </w:r>
    </w:p>
    <w:p w14:paraId="56F36A86" w14:textId="77777777" w:rsidR="007554E8" w:rsidRDefault="007554E8" w:rsidP="007554E8">
      <w:pPr>
        <w:numPr>
          <w:ilvl w:val="1"/>
          <w:numId w:val="32"/>
        </w:numPr>
        <w:shd w:val="clear" w:color="auto" w:fill="FFFFFF"/>
        <w:spacing w:before="100" w:beforeAutospacing="1" w:after="24" w:line="240" w:lineRule="auto"/>
        <w:ind w:left="2208"/>
        <w:jc w:val="both"/>
        <w:rPr>
          <w:rFonts w:ascii="Arial" w:hAnsi="Arial" w:cs="Arial"/>
          <w:color w:val="202122"/>
          <w:sz w:val="21"/>
          <w:szCs w:val="21"/>
        </w:rPr>
      </w:pPr>
      <w:r>
        <w:rPr>
          <w:rFonts w:ascii="Arial" w:hAnsi="Arial" w:cs="Arial"/>
          <w:color w:val="202122"/>
          <w:sz w:val="21"/>
          <w:szCs w:val="21"/>
        </w:rPr>
        <w:t>the World Wildlife Fund (WWF).</w:t>
      </w:r>
    </w:p>
    <w:p w14:paraId="534A6D98"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However, the two figures most often found are:</w:t>
      </w:r>
    </w:p>
    <w:p w14:paraId="695B5508" w14:textId="77777777" w:rsidR="007554E8" w:rsidRDefault="007554E8" w:rsidP="007554E8">
      <w:pPr>
        <w:numPr>
          <w:ilvl w:val="0"/>
          <w:numId w:val="33"/>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18% of total emissions according to the 2007 report </w:t>
      </w:r>
      <w:hyperlink r:id="rId94" w:anchor="cite_note-3" w:history="1">
        <w:r>
          <w:rPr>
            <w:rStyle w:val="Hyperlink"/>
            <w:rFonts w:ascii="Arial" w:hAnsi="Arial" w:cs="Arial"/>
            <w:color w:val="0645AD"/>
            <w:sz w:val="17"/>
            <w:szCs w:val="17"/>
            <w:vertAlign w:val="superscript"/>
          </w:rPr>
          <w:t>[3]</w:t>
        </w:r>
      </w:hyperlink>
    </w:p>
    <w:p w14:paraId="6FD9F490" w14:textId="77777777" w:rsidR="007554E8" w:rsidRDefault="007554E8" w:rsidP="007554E8">
      <w:pPr>
        <w:numPr>
          <w:ilvl w:val="0"/>
          <w:numId w:val="33"/>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14.5% of total emissions according to the 2012 report </w:t>
      </w:r>
      <w:hyperlink r:id="rId95" w:anchor="cite_note-4" w:history="1">
        <w:r>
          <w:rPr>
            <w:rStyle w:val="Hyperlink"/>
            <w:rFonts w:ascii="Arial" w:hAnsi="Arial" w:cs="Arial"/>
            <w:color w:val="0645AD"/>
            <w:sz w:val="17"/>
            <w:szCs w:val="17"/>
            <w:vertAlign w:val="superscript"/>
          </w:rPr>
          <w:t>[4]</w:t>
        </w:r>
      </w:hyperlink>
    </w:p>
    <w:p w14:paraId="17881E4B"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Key concepts</w:t>
      </w:r>
    </w:p>
    <w:p w14:paraId="5BFEDEF6" w14:textId="77777777" w:rsidR="007554E8" w:rsidRDefault="007554E8" w:rsidP="007554E8">
      <w:pPr>
        <w:numPr>
          <w:ilvl w:val="0"/>
          <w:numId w:val="3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 xml:space="preserve">The IPCC distribution key logically assigns to industry the </w:t>
      </w:r>
      <w:proofErr w:type="spellStart"/>
      <w:r>
        <w:rPr>
          <w:rFonts w:ascii="Arial" w:hAnsi="Arial" w:cs="Arial"/>
          <w:color w:val="202122"/>
          <w:sz w:val="21"/>
          <w:szCs w:val="21"/>
        </w:rPr>
        <w:t>agro</w:t>
      </w:r>
      <w:proofErr w:type="spellEnd"/>
      <w:r>
        <w:rPr>
          <w:rFonts w:ascii="Arial" w:hAnsi="Arial" w:cs="Arial"/>
          <w:color w:val="202122"/>
          <w:sz w:val="21"/>
          <w:szCs w:val="21"/>
        </w:rPr>
        <w:t>-industry (</w:t>
      </w:r>
      <w:proofErr w:type="spellStart"/>
      <w:r>
        <w:rPr>
          <w:rFonts w:ascii="Arial" w:hAnsi="Arial" w:cs="Arial"/>
          <w:color w:val="202122"/>
          <w:sz w:val="21"/>
          <w:szCs w:val="21"/>
        </w:rPr>
        <w:t>fertilisers</w:t>
      </w:r>
      <w:proofErr w:type="spellEnd"/>
      <w:r>
        <w:rPr>
          <w:rFonts w:ascii="Arial" w:hAnsi="Arial" w:cs="Arial"/>
          <w:color w:val="202122"/>
          <w:sz w:val="21"/>
          <w:szCs w:val="21"/>
        </w:rPr>
        <w:t xml:space="preserve">, crop treatment products, herbicides, agricultural machinery) and the </w:t>
      </w:r>
      <w:proofErr w:type="spellStart"/>
      <w:r>
        <w:rPr>
          <w:rFonts w:ascii="Arial" w:hAnsi="Arial" w:cs="Arial"/>
          <w:color w:val="202122"/>
          <w:sz w:val="21"/>
          <w:szCs w:val="21"/>
        </w:rPr>
        <w:t>agro</w:t>
      </w:r>
      <w:proofErr w:type="spellEnd"/>
      <w:r>
        <w:rPr>
          <w:rFonts w:ascii="Arial" w:hAnsi="Arial" w:cs="Arial"/>
          <w:color w:val="202122"/>
          <w:sz w:val="21"/>
          <w:szCs w:val="21"/>
        </w:rPr>
        <w:t>-food industry. But this does not help to estimate the positive effects that a system based on agroforestry, shorter distribution channels and a sharp drop in the consumption of industrially processed food products could have.</w:t>
      </w:r>
    </w:p>
    <w:p w14:paraId="5BBC7AA7" w14:textId="77777777" w:rsidR="007554E8" w:rsidRDefault="007554E8" w:rsidP="007554E8">
      <w:pPr>
        <w:numPr>
          <w:ilvl w:val="0"/>
          <w:numId w:val="3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 xml:space="preserve">The massive use of chemical </w:t>
      </w:r>
      <w:proofErr w:type="spellStart"/>
      <w:r>
        <w:rPr>
          <w:rFonts w:ascii="Arial" w:hAnsi="Arial" w:cs="Arial"/>
          <w:color w:val="202122"/>
          <w:sz w:val="21"/>
          <w:szCs w:val="21"/>
        </w:rPr>
        <w:t>fertilisers</w:t>
      </w:r>
      <w:proofErr w:type="spellEnd"/>
      <w:r>
        <w:rPr>
          <w:rFonts w:ascii="Arial" w:hAnsi="Arial" w:cs="Arial"/>
          <w:color w:val="202122"/>
          <w:sz w:val="21"/>
          <w:szCs w:val="21"/>
        </w:rPr>
        <w:t xml:space="preserve"> and pesticides gradually destroys the micro-flora and micro-fauna of the soil.</w:t>
      </w:r>
    </w:p>
    <w:p w14:paraId="68BA3919" w14:textId="77777777" w:rsidR="007554E8" w:rsidRDefault="007554E8" w:rsidP="007554E8">
      <w:pPr>
        <w:numPr>
          <w:ilvl w:val="0"/>
          <w:numId w:val="3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Earthworms are disappearing, whereas they act as small ploughmen working for root penetration and improving the permeability of the soil and the renewal of water tables. They also feed on the residues of previous crops and transform them into humus, a stable form of organic matter capable of storing a large quantity of water and releasing it in times of drought. Moreover, humus stores the mineral elements that can be used by the plant.</w:t>
      </w:r>
    </w:p>
    <w:p w14:paraId="4B2D6B84" w14:textId="77777777" w:rsidR="007554E8" w:rsidRDefault="007554E8" w:rsidP="007554E8">
      <w:pPr>
        <w:numPr>
          <w:ilvl w:val="0"/>
          <w:numId w:val="34"/>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 xml:space="preserve">Fungi are also disappearing under the effect of </w:t>
      </w:r>
      <w:proofErr w:type="spellStart"/>
      <w:r>
        <w:rPr>
          <w:rFonts w:ascii="Arial" w:hAnsi="Arial" w:cs="Arial"/>
          <w:color w:val="202122"/>
          <w:sz w:val="21"/>
          <w:szCs w:val="21"/>
        </w:rPr>
        <w:t>fertilisers</w:t>
      </w:r>
      <w:proofErr w:type="spellEnd"/>
      <w:r>
        <w:rPr>
          <w:rFonts w:ascii="Arial" w:hAnsi="Arial" w:cs="Arial"/>
          <w:color w:val="202122"/>
          <w:sz w:val="21"/>
          <w:szCs w:val="21"/>
        </w:rPr>
        <w:t xml:space="preserve"> and chemical treatment products, although they are intermediaries living in symbiosis with the plants. They act as an extension of the roots, fetching water and mineral salts and exchanging them for organic molecules produced by the plant.</w:t>
      </w:r>
    </w:p>
    <w:p w14:paraId="28829553" w14:textId="77777777" w:rsidR="007554E8" w:rsidRDefault="007554E8" w:rsidP="007554E8">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Storing carbon through agroforestry</w:t>
      </w:r>
    </w:p>
    <w:p w14:paraId="34A759FC"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The disappearance of earthworms and fungi, as well as deep and frequent ploughing and leaving land naked for many months between two crops, accelerate the decomposition of organic matter. </w:t>
      </w:r>
      <w:r>
        <w:rPr>
          <w:rFonts w:ascii="Arial" w:hAnsi="Arial" w:cs="Arial"/>
          <w:color w:val="202122"/>
          <w:sz w:val="21"/>
          <w:szCs w:val="21"/>
        </w:rPr>
        <w:lastRenderedPageBreak/>
        <w:t>Agricultural soils in chemical-input agriculture are net producers of carbon and deplete organic matter, while agroforestry provides an annual increase of 4‰</w:t>
      </w:r>
      <w:hyperlink r:id="rId96" w:anchor="cite_note-5" w:history="1">
        <w:r>
          <w:rPr>
            <w:rStyle w:val="Hyperlink"/>
            <w:rFonts w:ascii="Arial" w:eastAsiaTheme="majorEastAsia" w:hAnsi="Arial" w:cs="Arial"/>
            <w:color w:val="0645AD"/>
            <w:sz w:val="17"/>
            <w:szCs w:val="17"/>
            <w:vertAlign w:val="superscript"/>
          </w:rPr>
          <w:t>[5]</w:t>
        </w:r>
      </w:hyperlink>
      <w:r>
        <w:rPr>
          <w:rFonts w:ascii="Arial" w:hAnsi="Arial" w:cs="Arial"/>
          <w:color w:val="202122"/>
          <w:sz w:val="21"/>
          <w:szCs w:val="21"/>
        </w:rPr>
        <w:t> in the level of organic matter in the soil. The soil thus becomes a </w:t>
      </w:r>
      <w:hyperlink r:id="rId97" w:tooltip="En-en adult card 12 carbon sinks" w:history="1">
        <w:r>
          <w:rPr>
            <w:rStyle w:val="Hyperlink"/>
            <w:rFonts w:ascii="Arial" w:eastAsiaTheme="majorEastAsia" w:hAnsi="Arial" w:cs="Arial"/>
            <w:b/>
            <w:bCs/>
            <w:color w:val="0645AD"/>
            <w:sz w:val="21"/>
            <w:szCs w:val="21"/>
          </w:rPr>
          <w:t>carbon sink</w:t>
        </w:r>
      </w:hyperlink>
      <w:r>
        <w:rPr>
          <w:rFonts w:ascii="Arial" w:hAnsi="Arial" w:cs="Arial"/>
          <w:color w:val="202122"/>
          <w:sz w:val="21"/>
          <w:szCs w:val="21"/>
        </w:rPr>
        <w:t>.</w:t>
      </w:r>
    </w:p>
    <w:p w14:paraId="1333E14E"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Widespread use of these techniques would make agriculture </w:t>
      </w:r>
      <w:r>
        <w:rPr>
          <w:rFonts w:ascii="Arial" w:hAnsi="Arial" w:cs="Arial"/>
          <w:b/>
          <w:bCs/>
          <w:color w:val="202122"/>
          <w:sz w:val="21"/>
          <w:szCs w:val="21"/>
        </w:rPr>
        <w:t>the safest and cheapest carbon sink</w:t>
      </w:r>
      <w:r>
        <w:rPr>
          <w:rFonts w:ascii="Arial" w:hAnsi="Arial" w:cs="Arial"/>
          <w:color w:val="202122"/>
          <w:sz w:val="21"/>
          <w:szCs w:val="21"/>
        </w:rPr>
        <w:t> at very low or no cost. It would provide a much healthier diet and would maintain and even develop a population that could live decently from agriculture, the basis of food autonomy in many countries. Biodiversity would be greatly enhanced as a result. The shortening of circuits would reduce energy consumption. The same applies to a decline in the agri-food industry, which would also improve the health of our fellow citizens</w:t>
      </w:r>
      <w:hyperlink r:id="rId98" w:anchor="cite_note-6" w:history="1">
        <w:r>
          <w:rPr>
            <w:rStyle w:val="Hyperlink"/>
            <w:rFonts w:ascii="Arial" w:eastAsiaTheme="majorEastAsia" w:hAnsi="Arial" w:cs="Arial"/>
            <w:color w:val="0645AD"/>
            <w:sz w:val="17"/>
            <w:szCs w:val="17"/>
            <w:vertAlign w:val="superscript"/>
          </w:rPr>
          <w:t>[6]</w:t>
        </w:r>
      </w:hyperlink>
      <w:r>
        <w:rPr>
          <w:rFonts w:ascii="Arial" w:hAnsi="Arial" w:cs="Arial"/>
          <w:color w:val="202122"/>
          <w:sz w:val="21"/>
          <w:szCs w:val="21"/>
        </w:rPr>
        <w:t>. A major source of pollution would disappear.</w:t>
      </w:r>
    </w:p>
    <w:p w14:paraId="48572F1F"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The jobs lost in agribusiness and </w:t>
      </w:r>
      <w:proofErr w:type="spellStart"/>
      <w:r>
        <w:rPr>
          <w:rFonts w:ascii="Arial" w:hAnsi="Arial" w:cs="Arial"/>
          <w:color w:val="202122"/>
          <w:sz w:val="21"/>
          <w:szCs w:val="21"/>
        </w:rPr>
        <w:t>agro</w:t>
      </w:r>
      <w:proofErr w:type="spellEnd"/>
      <w:r>
        <w:rPr>
          <w:rFonts w:ascii="Arial" w:hAnsi="Arial" w:cs="Arial"/>
          <w:color w:val="202122"/>
          <w:sz w:val="21"/>
          <w:szCs w:val="21"/>
        </w:rPr>
        <w:t xml:space="preserve">-industry would be largely offset by those generated by agroforestry, which is much more </w:t>
      </w:r>
      <w:proofErr w:type="spellStart"/>
      <w:r>
        <w:rPr>
          <w:rFonts w:ascii="Arial" w:hAnsi="Arial" w:cs="Arial"/>
          <w:color w:val="202122"/>
          <w:sz w:val="21"/>
          <w:szCs w:val="21"/>
        </w:rPr>
        <w:t>labour-intensive</w:t>
      </w:r>
      <w:proofErr w:type="spellEnd"/>
      <w:r>
        <w:rPr>
          <w:rFonts w:ascii="Arial" w:hAnsi="Arial" w:cs="Arial"/>
          <w:color w:val="202122"/>
          <w:sz w:val="21"/>
          <w:szCs w:val="21"/>
        </w:rPr>
        <w:t xml:space="preserve"> than chemical-input agriculture.</w:t>
      </w:r>
    </w:p>
    <w:p w14:paraId="53B7A488"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At the same time, a significant reduction in meat consumption would sharply reduce the areas devoted to the production of cereals for animal feed (mainly cattle, </w:t>
      </w:r>
      <w:proofErr w:type="gramStart"/>
      <w:r>
        <w:rPr>
          <w:rFonts w:ascii="Arial" w:hAnsi="Arial" w:cs="Arial"/>
          <w:color w:val="202122"/>
          <w:sz w:val="21"/>
          <w:szCs w:val="21"/>
        </w:rPr>
        <w:t>pigs</w:t>
      </w:r>
      <w:proofErr w:type="gramEnd"/>
      <w:r>
        <w:rPr>
          <w:rFonts w:ascii="Arial" w:hAnsi="Arial" w:cs="Arial"/>
          <w:color w:val="202122"/>
          <w:sz w:val="21"/>
          <w:szCs w:val="21"/>
        </w:rPr>
        <w:t xml:space="preserve"> and poultry). This would compensate for the lower crop yields in the absence of chemical inputs.</w:t>
      </w:r>
    </w:p>
    <w:p w14:paraId="472FE14E" w14:textId="77777777" w:rsidR="007554E8" w:rsidRDefault="007554E8" w:rsidP="007554E8">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In total, we would </w:t>
      </w:r>
      <w:proofErr w:type="gramStart"/>
      <w:r>
        <w:rPr>
          <w:rFonts w:ascii="Arial" w:hAnsi="Arial" w:cs="Arial"/>
          <w:color w:val="202122"/>
          <w:sz w:val="21"/>
          <w:szCs w:val="21"/>
        </w:rPr>
        <w:t>have :</w:t>
      </w:r>
      <w:proofErr w:type="gramEnd"/>
    </w:p>
    <w:p w14:paraId="12E33665"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much </w:t>
      </w:r>
      <w:r>
        <w:rPr>
          <w:rFonts w:ascii="Arial" w:hAnsi="Arial" w:cs="Arial"/>
          <w:b/>
          <w:bCs/>
          <w:color w:val="202122"/>
          <w:sz w:val="21"/>
          <w:szCs w:val="21"/>
        </w:rPr>
        <w:t>healthier food</w:t>
      </w:r>
      <w:r>
        <w:rPr>
          <w:rFonts w:ascii="Arial" w:hAnsi="Arial" w:cs="Arial"/>
          <w:color w:val="202122"/>
          <w:sz w:val="21"/>
          <w:szCs w:val="21"/>
        </w:rPr>
        <w:t> produced by farmers who are proud of their work</w:t>
      </w:r>
    </w:p>
    <w:p w14:paraId="31AA77FD"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a </w:t>
      </w:r>
      <w:r>
        <w:rPr>
          <w:rFonts w:ascii="Arial" w:hAnsi="Arial" w:cs="Arial"/>
          <w:b/>
          <w:bCs/>
          <w:color w:val="202122"/>
          <w:sz w:val="21"/>
          <w:szCs w:val="21"/>
        </w:rPr>
        <w:t>healthier</w:t>
      </w:r>
      <w:r>
        <w:rPr>
          <w:rFonts w:ascii="Arial" w:hAnsi="Arial" w:cs="Arial"/>
          <w:color w:val="202122"/>
          <w:sz w:val="21"/>
          <w:szCs w:val="21"/>
        </w:rPr>
        <w:t xml:space="preserve"> population (reduction </w:t>
      </w:r>
      <w:proofErr w:type="gramStart"/>
      <w:r>
        <w:rPr>
          <w:rFonts w:ascii="Arial" w:hAnsi="Arial" w:cs="Arial"/>
          <w:color w:val="202122"/>
          <w:sz w:val="21"/>
          <w:szCs w:val="21"/>
        </w:rPr>
        <w:t>in particular of</w:t>
      </w:r>
      <w:proofErr w:type="gramEnd"/>
      <w:r>
        <w:rPr>
          <w:rFonts w:ascii="Arial" w:hAnsi="Arial" w:cs="Arial"/>
          <w:color w:val="202122"/>
          <w:sz w:val="21"/>
          <w:szCs w:val="21"/>
        </w:rPr>
        <w:t xml:space="preserve"> cardiovascular diseases and cancers) as a result of eating less meat and food that does not contain chemical residues,</w:t>
      </w:r>
    </w:p>
    <w:p w14:paraId="73CA00B2"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soils becoming an important </w:t>
      </w:r>
      <w:r>
        <w:rPr>
          <w:rFonts w:ascii="Arial" w:hAnsi="Arial" w:cs="Arial"/>
          <w:b/>
          <w:bCs/>
          <w:color w:val="202122"/>
          <w:sz w:val="21"/>
          <w:szCs w:val="21"/>
        </w:rPr>
        <w:t>carbon sink</w:t>
      </w:r>
      <w:r>
        <w:rPr>
          <w:rFonts w:ascii="Arial" w:hAnsi="Arial" w:cs="Arial"/>
          <w:color w:val="202122"/>
          <w:sz w:val="21"/>
          <w:szCs w:val="21"/>
        </w:rPr>
        <w:t> by increasing the level of organic matter in the soil (4‰/year)</w:t>
      </w:r>
    </w:p>
    <w:p w14:paraId="27899A10"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 xml:space="preserve">a shift from industrial jobs (agrochemicals, agricultural machinery, </w:t>
      </w:r>
      <w:proofErr w:type="spellStart"/>
      <w:r>
        <w:rPr>
          <w:rFonts w:ascii="Arial" w:hAnsi="Arial" w:cs="Arial"/>
          <w:color w:val="202122"/>
          <w:sz w:val="21"/>
          <w:szCs w:val="21"/>
        </w:rPr>
        <w:t>agri</w:t>
      </w:r>
      <w:proofErr w:type="spellEnd"/>
      <w:r>
        <w:rPr>
          <w:rFonts w:ascii="Arial" w:hAnsi="Arial" w:cs="Arial"/>
          <w:color w:val="202122"/>
          <w:sz w:val="21"/>
          <w:szCs w:val="21"/>
        </w:rPr>
        <w:t>-foodstuffs) to </w:t>
      </w:r>
      <w:r>
        <w:rPr>
          <w:rFonts w:ascii="Arial" w:hAnsi="Arial" w:cs="Arial"/>
          <w:b/>
          <w:bCs/>
          <w:color w:val="202122"/>
          <w:sz w:val="21"/>
          <w:szCs w:val="21"/>
        </w:rPr>
        <w:t>agricultural jobs</w:t>
      </w:r>
    </w:p>
    <w:p w14:paraId="64E812C7"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a reduction in food packaging</w:t>
      </w:r>
    </w:p>
    <w:p w14:paraId="36255A9F"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a strong </w:t>
      </w:r>
      <w:r>
        <w:rPr>
          <w:rFonts w:ascii="Arial" w:hAnsi="Arial" w:cs="Arial"/>
          <w:b/>
          <w:bCs/>
          <w:color w:val="202122"/>
          <w:sz w:val="21"/>
          <w:szCs w:val="21"/>
        </w:rPr>
        <w:t>decrease in energy consumption</w:t>
      </w:r>
      <w:r>
        <w:rPr>
          <w:rFonts w:ascii="Arial" w:hAnsi="Arial" w:cs="Arial"/>
          <w:color w:val="202122"/>
          <w:sz w:val="21"/>
          <w:szCs w:val="21"/>
        </w:rPr>
        <w:t> by the whole sector</w:t>
      </w:r>
    </w:p>
    <w:p w14:paraId="5212690A"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a </w:t>
      </w:r>
      <w:r>
        <w:rPr>
          <w:rFonts w:ascii="Arial" w:hAnsi="Arial" w:cs="Arial"/>
          <w:b/>
          <w:bCs/>
          <w:color w:val="202122"/>
          <w:sz w:val="21"/>
          <w:szCs w:val="21"/>
        </w:rPr>
        <w:t>decrease</w:t>
      </w:r>
      <w:r>
        <w:rPr>
          <w:rFonts w:ascii="Arial" w:hAnsi="Arial" w:cs="Arial"/>
          <w:color w:val="202122"/>
          <w:sz w:val="21"/>
          <w:szCs w:val="21"/>
        </w:rPr>
        <w:t> in </w:t>
      </w:r>
      <w:hyperlink r:id="rId99" w:tooltip="En-en adult card 9 other ghgs" w:history="1">
        <w:r>
          <w:rPr>
            <w:rStyle w:val="Hyperlink"/>
            <w:rFonts w:ascii="Arial" w:hAnsi="Arial" w:cs="Arial"/>
            <w:b/>
            <w:bCs/>
            <w:color w:val="0645AD"/>
            <w:sz w:val="21"/>
            <w:szCs w:val="21"/>
          </w:rPr>
          <w:t>methane</w:t>
        </w:r>
      </w:hyperlink>
      <w:r>
        <w:rPr>
          <w:rFonts w:ascii="Arial" w:hAnsi="Arial" w:cs="Arial"/>
          <w:color w:val="202122"/>
          <w:sz w:val="21"/>
          <w:szCs w:val="21"/>
        </w:rPr>
        <w:t> production by reducing the number of ruminants</w:t>
      </w:r>
    </w:p>
    <w:p w14:paraId="27549853"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the </w:t>
      </w:r>
      <w:r>
        <w:rPr>
          <w:rFonts w:ascii="Arial" w:hAnsi="Arial" w:cs="Arial"/>
          <w:b/>
          <w:bCs/>
          <w:color w:val="202122"/>
          <w:sz w:val="21"/>
          <w:szCs w:val="21"/>
        </w:rPr>
        <w:t>disappearance</w:t>
      </w:r>
      <w:r>
        <w:rPr>
          <w:rFonts w:ascii="Arial" w:hAnsi="Arial" w:cs="Arial"/>
          <w:color w:val="202122"/>
          <w:sz w:val="21"/>
          <w:szCs w:val="21"/>
        </w:rPr>
        <w:t> of </w:t>
      </w:r>
      <w:r>
        <w:rPr>
          <w:rFonts w:ascii="Arial" w:hAnsi="Arial" w:cs="Arial"/>
          <w:b/>
          <w:bCs/>
          <w:color w:val="202122"/>
          <w:sz w:val="21"/>
          <w:szCs w:val="21"/>
        </w:rPr>
        <w:t>nitrous oxide</w:t>
      </w:r>
      <w:r>
        <w:rPr>
          <w:rFonts w:ascii="Arial" w:hAnsi="Arial" w:cs="Arial"/>
          <w:color w:val="202122"/>
          <w:sz w:val="21"/>
          <w:szCs w:val="21"/>
        </w:rPr>
        <w:t> production linked to nitrogen fertilizers</w:t>
      </w:r>
    </w:p>
    <w:p w14:paraId="73646D02" w14:textId="77777777" w:rsidR="007554E8" w:rsidRDefault="007554E8" w:rsidP="007554E8">
      <w:pPr>
        <w:numPr>
          <w:ilvl w:val="0"/>
          <w:numId w:val="35"/>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a boost to </w:t>
      </w:r>
      <w:hyperlink r:id="rId100" w:tooltip="En-en adult card 25 terrestrial biodiversity" w:history="1">
        <w:r>
          <w:rPr>
            <w:rStyle w:val="Hyperlink"/>
            <w:rFonts w:ascii="Arial" w:hAnsi="Arial" w:cs="Arial"/>
            <w:b/>
            <w:bCs/>
            <w:color w:val="0645AD"/>
            <w:sz w:val="21"/>
            <w:szCs w:val="21"/>
          </w:rPr>
          <w:t>Terrestrial</w:t>
        </w:r>
      </w:hyperlink>
      <w:r>
        <w:rPr>
          <w:rFonts w:ascii="Arial" w:hAnsi="Arial" w:cs="Arial"/>
          <w:b/>
          <w:bCs/>
          <w:color w:val="202122"/>
          <w:sz w:val="21"/>
          <w:szCs w:val="21"/>
        </w:rPr>
        <w:t> and </w:t>
      </w:r>
      <w:hyperlink r:id="rId101" w:tooltip="En-en adult card 27 marine biodiversity" w:history="1">
        <w:r>
          <w:rPr>
            <w:rStyle w:val="Hyperlink"/>
            <w:rFonts w:ascii="Arial" w:hAnsi="Arial" w:cs="Arial"/>
            <w:b/>
            <w:bCs/>
            <w:color w:val="0645AD"/>
            <w:sz w:val="21"/>
            <w:szCs w:val="21"/>
          </w:rPr>
          <w:t>Marine Biodiversity</w:t>
        </w:r>
      </w:hyperlink>
      <w:r>
        <w:rPr>
          <w:rFonts w:ascii="Arial" w:hAnsi="Arial" w:cs="Arial"/>
          <w:color w:val="202122"/>
          <w:sz w:val="21"/>
          <w:szCs w:val="21"/>
        </w:rPr>
        <w:t> (disappearance of green algae and the ecological imbalance of which they are a symptom).</w:t>
      </w:r>
    </w:p>
    <w:p w14:paraId="219B151B" w14:textId="77777777" w:rsidR="007554E8" w:rsidRDefault="007554E8" w:rsidP="007554E8">
      <w:pPr>
        <w:pStyle w:val="Heading2"/>
        <w:pBdr>
          <w:bottom w:val="single" w:sz="6" w:space="0" w:color="A2A9B1"/>
        </w:pBdr>
        <w:shd w:val="clear" w:color="auto" w:fill="FFFFFF"/>
        <w:spacing w:before="240" w:beforeAutospacing="0" w:after="60" w:afterAutospacing="0"/>
        <w:jc w:val="both"/>
        <w:rPr>
          <w:rStyle w:val="mw-headline"/>
          <w:rFonts w:ascii="Georgia" w:hAnsi="Georgia"/>
          <w:b w:val="0"/>
          <w:bCs w:val="0"/>
          <w:color w:val="000000"/>
        </w:rPr>
      </w:pPr>
    </w:p>
    <w:p w14:paraId="47FC09FA" w14:textId="1EB5055A" w:rsidR="007554E8" w:rsidRDefault="007554E8" w:rsidP="007554E8">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Card #9: Other GHGs</w:t>
      </w:r>
    </w:p>
    <w:p w14:paraId="210E03B4" w14:textId="5C794AB3" w:rsidR="007554E8" w:rsidRDefault="00E750E1">
      <w:pPr>
        <w:rPr>
          <w:rFonts w:ascii="Arial" w:hAnsi="Arial" w:cs="Arial"/>
          <w:color w:val="202122"/>
          <w:sz w:val="21"/>
          <w:szCs w:val="21"/>
          <w:shd w:val="clear" w:color="auto" w:fill="FFFFFF"/>
        </w:rPr>
      </w:pPr>
      <w:r>
        <w:rPr>
          <w:rFonts w:ascii="Arial" w:hAnsi="Arial" w:cs="Arial"/>
          <w:color w:val="202122"/>
          <w:sz w:val="21"/>
          <w:szCs w:val="21"/>
          <w:shd w:val="clear" w:color="auto" w:fill="FFFFFF"/>
        </w:rPr>
        <w:t>CO</w:t>
      </w:r>
      <w:r>
        <w:rPr>
          <w:rFonts w:ascii="Arial" w:hAnsi="Arial" w:cs="Arial"/>
          <w:color w:val="202122"/>
          <w:shd w:val="clear" w:color="auto" w:fill="FFFFFF"/>
          <w:vertAlign w:val="subscript"/>
        </w:rPr>
        <w:t>2</w:t>
      </w:r>
      <w:r>
        <w:rPr>
          <w:rFonts w:ascii="Arial" w:hAnsi="Arial" w:cs="Arial"/>
          <w:color w:val="202122"/>
          <w:sz w:val="21"/>
          <w:szCs w:val="21"/>
          <w:shd w:val="clear" w:color="auto" w:fill="FFFFFF"/>
        </w:rPr>
        <w:t> is not the only greenhouse gas (GHG). Among others are methane (CH</w:t>
      </w:r>
      <w:r>
        <w:rPr>
          <w:rFonts w:ascii="Arial" w:hAnsi="Arial" w:cs="Arial"/>
          <w:color w:val="202122"/>
          <w:shd w:val="clear" w:color="auto" w:fill="FFFFFF"/>
          <w:vertAlign w:val="subscript"/>
        </w:rPr>
        <w:t>4</w:t>
      </w:r>
      <w:r>
        <w:rPr>
          <w:rFonts w:ascii="Arial" w:hAnsi="Arial" w:cs="Arial"/>
          <w:color w:val="202122"/>
          <w:sz w:val="21"/>
          <w:szCs w:val="21"/>
          <w:shd w:val="clear" w:color="auto" w:fill="FFFFFF"/>
        </w:rPr>
        <w:t>) and nitrous oxide (N</w:t>
      </w:r>
      <w:r>
        <w:rPr>
          <w:rFonts w:ascii="Arial" w:hAnsi="Arial" w:cs="Arial"/>
          <w:color w:val="202122"/>
          <w:shd w:val="clear" w:color="auto" w:fill="FFFFFF"/>
          <w:vertAlign w:val="subscript"/>
        </w:rPr>
        <w:t>2</w:t>
      </w:r>
      <w:r>
        <w:rPr>
          <w:rFonts w:ascii="Arial" w:hAnsi="Arial" w:cs="Arial"/>
          <w:color w:val="202122"/>
          <w:sz w:val="21"/>
          <w:szCs w:val="21"/>
          <w:shd w:val="clear" w:color="auto" w:fill="FFFFFF"/>
        </w:rPr>
        <w:t>O), both of which mainly come from agricultural activities.</w:t>
      </w:r>
    </w:p>
    <w:p w14:paraId="3433A5A5" w14:textId="243D7956" w:rsidR="00E750E1" w:rsidRDefault="00E750E1">
      <w:r>
        <w:rPr>
          <w:noProof/>
        </w:rPr>
        <w:drawing>
          <wp:inline distT="0" distB="0" distL="0" distR="0" wp14:anchorId="1B0EB2C0" wp14:editId="7C820D19">
            <wp:extent cx="2049780" cy="1393850"/>
            <wp:effectExtent l="0" t="0" r="7620" b="0"/>
            <wp:docPr id="143452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3237" cy="1396201"/>
                    </a:xfrm>
                    <a:prstGeom prst="rect">
                      <a:avLst/>
                    </a:prstGeom>
                    <a:noFill/>
                    <a:ln>
                      <a:noFill/>
                    </a:ln>
                  </pic:spPr>
                </pic:pic>
              </a:graphicData>
            </a:graphic>
          </wp:inline>
        </w:drawing>
      </w:r>
    </w:p>
    <w:p w14:paraId="65649874" w14:textId="5F398D87" w:rsidR="00E750E1" w:rsidRDefault="00E750E1"/>
    <w:p w14:paraId="0F931E76"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Explanation</w:t>
      </w:r>
    </w:p>
    <w:p w14:paraId="1A043D1B"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 other GHGs described here are methane and nitrous oxide. In fact, there are a few others such as HFCs (refrigerants).</w:t>
      </w:r>
    </w:p>
    <w:p w14:paraId="2FA8FD0A"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lastRenderedPageBreak/>
        <w:t>Methane is released as soon as there is anaerobic decomposition (</w:t>
      </w:r>
      <w:proofErr w:type="gramStart"/>
      <w:r>
        <w:rPr>
          <w:rFonts w:ascii="Arial" w:hAnsi="Arial" w:cs="Arial"/>
          <w:color w:val="202122"/>
          <w:sz w:val="21"/>
          <w:szCs w:val="21"/>
        </w:rPr>
        <w:t>i.e.</w:t>
      </w:r>
      <w:proofErr w:type="gramEnd"/>
      <w:r>
        <w:rPr>
          <w:rFonts w:ascii="Arial" w:hAnsi="Arial" w:cs="Arial"/>
          <w:color w:val="202122"/>
          <w:sz w:val="21"/>
          <w:szCs w:val="21"/>
        </w:rPr>
        <w:t xml:space="preserve"> in the absence of oxygen):</w:t>
      </w:r>
    </w:p>
    <w:p w14:paraId="0100465F" w14:textId="77777777" w:rsidR="00E750E1" w:rsidRDefault="00E750E1" w:rsidP="00E750E1">
      <w:pPr>
        <w:numPr>
          <w:ilvl w:val="0"/>
          <w:numId w:val="36"/>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 xml:space="preserve">in a cow’s belly, also known as the rumen, which gives its name to ruminants (in the rumen, bacteria digest the cellulose that the cow cannot </w:t>
      </w:r>
      <w:proofErr w:type="spellStart"/>
      <w:r>
        <w:rPr>
          <w:rFonts w:ascii="Arial" w:hAnsi="Arial" w:cs="Arial"/>
          <w:color w:val="202122"/>
          <w:sz w:val="21"/>
          <w:szCs w:val="21"/>
        </w:rPr>
        <w:t>metabolise</w:t>
      </w:r>
      <w:proofErr w:type="spellEnd"/>
      <w:r>
        <w:rPr>
          <w:rFonts w:ascii="Arial" w:hAnsi="Arial" w:cs="Arial"/>
          <w:color w:val="202122"/>
          <w:sz w:val="21"/>
          <w:szCs w:val="21"/>
        </w:rPr>
        <w:t>, then the cow regurgitates this grass to chew it again and swallow it for good)</w:t>
      </w:r>
    </w:p>
    <w:p w14:paraId="029866E8" w14:textId="77777777" w:rsidR="00E750E1" w:rsidRDefault="00E750E1" w:rsidP="00E750E1">
      <w:pPr>
        <w:numPr>
          <w:ilvl w:val="0"/>
          <w:numId w:val="36"/>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in rice fields because they are covered with water, and the organic matter underwater does not receive oxygen when it decomposes</w:t>
      </w:r>
    </w:p>
    <w:p w14:paraId="2BB09532" w14:textId="77777777" w:rsidR="00E750E1" w:rsidRDefault="00E750E1" w:rsidP="00E750E1">
      <w:pPr>
        <w:numPr>
          <w:ilvl w:val="0"/>
          <w:numId w:val="36"/>
        </w:numPr>
        <w:shd w:val="clear" w:color="auto" w:fill="FFFFFF"/>
        <w:spacing w:before="100" w:beforeAutospacing="1" w:after="24" w:line="240" w:lineRule="auto"/>
        <w:ind w:left="1104"/>
        <w:jc w:val="both"/>
        <w:rPr>
          <w:rFonts w:ascii="Arial" w:hAnsi="Arial" w:cs="Arial"/>
          <w:color w:val="202122"/>
          <w:sz w:val="21"/>
          <w:szCs w:val="21"/>
        </w:rPr>
      </w:pPr>
      <w:r>
        <w:rPr>
          <w:rFonts w:ascii="Arial" w:hAnsi="Arial" w:cs="Arial"/>
          <w:color w:val="202122"/>
          <w:sz w:val="21"/>
          <w:szCs w:val="21"/>
        </w:rPr>
        <w:t>in waste dumps, when the piles are too deep for oxygen to reach the bottom of the pile.</w:t>
      </w:r>
    </w:p>
    <w:p w14:paraId="30586602"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Methane is also the main component of natural gas. Leaks on gas pipelines therefore also release methane into the atmosphere.</w:t>
      </w:r>
    </w:p>
    <w:p w14:paraId="4A4E26D1"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Emissions of nitrous oxide (N</w:t>
      </w:r>
      <w:r>
        <w:rPr>
          <w:rFonts w:ascii="Arial" w:hAnsi="Arial" w:cs="Arial"/>
          <w:color w:val="202122"/>
          <w:sz w:val="21"/>
          <w:szCs w:val="21"/>
          <w:vertAlign w:val="subscript"/>
        </w:rPr>
        <w:t>2</w:t>
      </w:r>
      <w:r>
        <w:rPr>
          <w:rFonts w:ascii="Arial" w:hAnsi="Arial" w:cs="Arial"/>
          <w:color w:val="202122"/>
          <w:sz w:val="21"/>
          <w:szCs w:val="21"/>
        </w:rPr>
        <w:t>O) are mainly due to the use of agricultural nitrogen fertilizers, the production of animal feed and certain chemical processes, such as the production of nitric acid.</w:t>
      </w:r>
    </w:p>
    <w:p w14:paraId="3333F814"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There are also fluorinated gases which are used as refrigerants (air conditioning and cold chains), fire extinguishers and in certain industrial processes and consumer goods (such as certain solvents). They are not naturally present in the atmosphere.</w:t>
      </w:r>
    </w:p>
    <w:p w14:paraId="6BC0F8D2"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65167D28" w14:textId="77777777" w:rsidR="00E750E1" w:rsidRDefault="00E750E1" w:rsidP="00E750E1">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2ACC64E3" w14:textId="77777777" w:rsidR="00E750E1" w:rsidRDefault="00E750E1" w:rsidP="00E750E1">
      <w:pPr>
        <w:numPr>
          <w:ilvl w:val="0"/>
          <w:numId w:val="37"/>
        </w:numPr>
        <w:shd w:val="clear" w:color="auto" w:fill="FFFFFF"/>
        <w:spacing w:before="100" w:beforeAutospacing="1" w:after="24" w:line="240" w:lineRule="auto"/>
        <w:ind w:left="1104"/>
        <w:jc w:val="both"/>
        <w:rPr>
          <w:rFonts w:ascii="Arial" w:hAnsi="Arial" w:cs="Arial"/>
          <w:color w:val="202122"/>
          <w:sz w:val="21"/>
          <w:szCs w:val="21"/>
        </w:rPr>
      </w:pPr>
      <w:hyperlink r:id="rId103" w:tooltip="En-en adult card 8 agriculture" w:history="1">
        <w:r>
          <w:rPr>
            <w:rStyle w:val="Hyperlink"/>
            <w:rFonts w:ascii="Arial" w:hAnsi="Arial" w:cs="Arial"/>
            <w:color w:val="0645AD"/>
            <w:sz w:val="21"/>
            <w:szCs w:val="21"/>
          </w:rPr>
          <w:t>Agriculture</w:t>
        </w:r>
      </w:hyperlink>
    </w:p>
    <w:p w14:paraId="7E472DE1" w14:textId="77777777" w:rsidR="00E750E1" w:rsidRDefault="00E750E1" w:rsidP="00E750E1">
      <w:pPr>
        <w:numPr>
          <w:ilvl w:val="0"/>
          <w:numId w:val="37"/>
        </w:numPr>
        <w:shd w:val="clear" w:color="auto" w:fill="FFFFFF"/>
        <w:spacing w:before="100" w:beforeAutospacing="1" w:after="24" w:line="240" w:lineRule="auto"/>
        <w:ind w:left="1104"/>
        <w:jc w:val="both"/>
        <w:rPr>
          <w:rFonts w:ascii="Arial" w:hAnsi="Arial" w:cs="Arial"/>
          <w:color w:val="202122"/>
          <w:sz w:val="21"/>
          <w:szCs w:val="21"/>
        </w:rPr>
      </w:pPr>
      <w:hyperlink r:id="rId104" w:tooltip="En-en adult card 41 permafrost" w:history="1">
        <w:r>
          <w:rPr>
            <w:rStyle w:val="Hyperlink"/>
            <w:rFonts w:ascii="Arial" w:hAnsi="Arial" w:cs="Arial"/>
            <w:color w:val="0645AD"/>
            <w:sz w:val="21"/>
            <w:szCs w:val="21"/>
          </w:rPr>
          <w:t>Permafrost</w:t>
        </w:r>
      </w:hyperlink>
    </w:p>
    <w:p w14:paraId="0BB813A4" w14:textId="77777777" w:rsidR="00E750E1" w:rsidRDefault="00E750E1" w:rsidP="00E750E1">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2FD63AA5" w14:textId="77777777" w:rsidR="00E750E1" w:rsidRDefault="00E750E1" w:rsidP="00E750E1">
      <w:pPr>
        <w:numPr>
          <w:ilvl w:val="0"/>
          <w:numId w:val="38"/>
        </w:numPr>
        <w:shd w:val="clear" w:color="auto" w:fill="FFFFFF"/>
        <w:spacing w:before="100" w:beforeAutospacing="1" w:after="24" w:line="240" w:lineRule="auto"/>
        <w:ind w:left="1104"/>
        <w:jc w:val="both"/>
        <w:rPr>
          <w:rFonts w:ascii="Arial" w:hAnsi="Arial" w:cs="Arial"/>
          <w:color w:val="202122"/>
          <w:sz w:val="21"/>
          <w:szCs w:val="21"/>
        </w:rPr>
      </w:pPr>
      <w:hyperlink r:id="rId105" w:tooltip="En-en adult card 13 additional greenhouse effect" w:history="1">
        <w:r>
          <w:rPr>
            <w:rStyle w:val="Hyperlink"/>
            <w:rFonts w:ascii="Arial" w:hAnsi="Arial" w:cs="Arial"/>
            <w:color w:val="0645AD"/>
            <w:sz w:val="21"/>
            <w:szCs w:val="21"/>
          </w:rPr>
          <w:t>Additional Greenhouse Effect</w:t>
        </w:r>
      </w:hyperlink>
    </w:p>
    <w:p w14:paraId="48948B08"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To go further</w:t>
      </w:r>
    </w:p>
    <w:p w14:paraId="05A68980" w14:textId="77777777" w:rsidR="00E750E1" w:rsidRDefault="00E750E1" w:rsidP="00E750E1">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Global warming potential</w:t>
      </w:r>
    </w:p>
    <w:p w14:paraId="60F5B3F0"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When we talk about emissions of other GHGs, we measure them in CO2eq (CO</w:t>
      </w:r>
      <w:r>
        <w:rPr>
          <w:rFonts w:ascii="Arial" w:hAnsi="Arial" w:cs="Arial"/>
          <w:color w:val="202122"/>
          <w:sz w:val="21"/>
          <w:szCs w:val="21"/>
          <w:vertAlign w:val="subscript"/>
        </w:rPr>
        <w:t>2</w:t>
      </w:r>
      <w:r>
        <w:rPr>
          <w:rFonts w:ascii="Arial" w:hAnsi="Arial" w:cs="Arial"/>
          <w:color w:val="202122"/>
          <w:sz w:val="21"/>
          <w:szCs w:val="21"/>
        </w:rPr>
        <w:t> equivalent). This allows us to equate the emissions of other GHGs to CO</w:t>
      </w:r>
      <w:r>
        <w:rPr>
          <w:rFonts w:ascii="Arial" w:hAnsi="Arial" w:cs="Arial"/>
          <w:color w:val="202122"/>
          <w:sz w:val="21"/>
          <w:szCs w:val="21"/>
          <w:vertAlign w:val="subscript"/>
        </w:rPr>
        <w:t>2</w:t>
      </w:r>
      <w:r>
        <w:rPr>
          <w:rFonts w:ascii="Arial" w:hAnsi="Arial" w:cs="Arial"/>
          <w:color w:val="202122"/>
          <w:sz w:val="21"/>
          <w:szCs w:val="21"/>
        </w:rPr>
        <w:t xml:space="preserve"> emissions on a comparable basis. We then define the Global Warming Potential (GWP) of a gas over a certain </w:t>
      </w:r>
      <w:proofErr w:type="gramStart"/>
      <w:r>
        <w:rPr>
          <w:rFonts w:ascii="Arial" w:hAnsi="Arial" w:cs="Arial"/>
          <w:color w:val="202122"/>
          <w:sz w:val="21"/>
          <w:szCs w:val="21"/>
        </w:rPr>
        <w:t>period of time</w:t>
      </w:r>
      <w:proofErr w:type="gramEnd"/>
      <w:r>
        <w:rPr>
          <w:rFonts w:ascii="Arial" w:hAnsi="Arial" w:cs="Arial"/>
          <w:color w:val="202122"/>
          <w:sz w:val="21"/>
          <w:szCs w:val="21"/>
        </w:rPr>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676"/>
        <w:gridCol w:w="1874"/>
        <w:gridCol w:w="856"/>
        <w:gridCol w:w="934"/>
      </w:tblGrid>
      <w:tr w:rsidR="00E750E1" w14:paraId="4F16C83F" w14:textId="77777777" w:rsidTr="00E750E1">
        <w:tc>
          <w:tcPr>
            <w:tcW w:w="0" w:type="auto"/>
            <w:gridSpan w:val="4"/>
            <w:tcBorders>
              <w:top w:val="nil"/>
              <w:left w:val="nil"/>
              <w:bottom w:val="nil"/>
              <w:right w:val="nil"/>
            </w:tcBorders>
            <w:shd w:val="clear" w:color="auto" w:fill="EAECF0"/>
            <w:tcMar>
              <w:top w:w="48" w:type="dxa"/>
              <w:left w:w="96" w:type="dxa"/>
              <w:bottom w:w="48" w:type="dxa"/>
              <w:right w:w="96" w:type="dxa"/>
            </w:tcMar>
            <w:vAlign w:val="center"/>
            <w:hideMark/>
          </w:tcPr>
          <w:p w14:paraId="4D04E01E" w14:textId="77777777" w:rsidR="00E750E1" w:rsidRDefault="00E750E1">
            <w:pPr>
              <w:spacing w:before="240" w:after="240"/>
              <w:jc w:val="center"/>
              <w:rPr>
                <w:rFonts w:ascii="Arial" w:hAnsi="Arial" w:cs="Arial"/>
                <w:b/>
                <w:bCs/>
                <w:color w:val="202122"/>
                <w:sz w:val="21"/>
                <w:szCs w:val="21"/>
              </w:rPr>
            </w:pPr>
            <w:r>
              <w:rPr>
                <w:rFonts w:ascii="Arial" w:hAnsi="Arial" w:cs="Arial"/>
                <w:b/>
                <w:bCs/>
                <w:color w:val="202122"/>
                <w:sz w:val="21"/>
                <w:szCs w:val="21"/>
              </w:rPr>
              <w:t>Global warming potential of some GHGs</w:t>
            </w:r>
            <w:hyperlink r:id="rId106" w:anchor="cite_note-1" w:history="1">
              <w:r>
                <w:rPr>
                  <w:rStyle w:val="Hyperlink"/>
                  <w:rFonts w:ascii="Arial" w:hAnsi="Arial" w:cs="Arial"/>
                  <w:color w:val="0645AD"/>
                  <w:sz w:val="17"/>
                  <w:szCs w:val="17"/>
                  <w:vertAlign w:val="superscript"/>
                </w:rPr>
                <w:t>[1]</w:t>
              </w:r>
            </w:hyperlink>
          </w:p>
        </w:tc>
      </w:tr>
      <w:tr w:rsidR="00E750E1" w14:paraId="5D35E1C2" w14:textId="77777777" w:rsidTr="00E750E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80D0190" w14:textId="77777777" w:rsidR="00E750E1" w:rsidRDefault="00E750E1">
            <w:pPr>
              <w:spacing w:before="240" w:after="240"/>
              <w:jc w:val="center"/>
              <w:rPr>
                <w:rFonts w:ascii="Arial" w:hAnsi="Arial" w:cs="Arial"/>
                <w:b/>
                <w:bCs/>
                <w:color w:val="202122"/>
                <w:sz w:val="21"/>
                <w:szCs w:val="21"/>
              </w:rPr>
            </w:pPr>
            <w:r>
              <w:rPr>
                <w:rFonts w:ascii="Arial" w:hAnsi="Arial" w:cs="Arial"/>
                <w:b/>
                <w:bCs/>
                <w:color w:val="202122"/>
                <w:sz w:val="21"/>
                <w:szCs w:val="21"/>
              </w:rPr>
              <w:t>GHG</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601C1A2" w14:textId="77777777" w:rsidR="00E750E1" w:rsidRDefault="00E750E1">
            <w:pPr>
              <w:spacing w:before="240" w:after="240"/>
              <w:jc w:val="center"/>
              <w:rPr>
                <w:rFonts w:ascii="Arial" w:hAnsi="Arial" w:cs="Arial"/>
                <w:b/>
                <w:bCs/>
                <w:color w:val="202122"/>
                <w:sz w:val="21"/>
                <w:szCs w:val="21"/>
              </w:rPr>
            </w:pPr>
            <w:r>
              <w:rPr>
                <w:rFonts w:ascii="Arial" w:hAnsi="Arial" w:cs="Arial"/>
                <w:b/>
                <w:bCs/>
                <w:color w:val="202122"/>
                <w:sz w:val="21"/>
                <w:szCs w:val="21"/>
              </w:rPr>
              <w:t>Life span (years)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6E5943" w14:textId="77777777" w:rsidR="00E750E1" w:rsidRDefault="00E750E1">
            <w:pPr>
              <w:spacing w:before="240" w:after="240"/>
              <w:jc w:val="center"/>
              <w:rPr>
                <w:rFonts w:ascii="Arial" w:hAnsi="Arial" w:cs="Arial"/>
                <w:b/>
                <w:bCs/>
                <w:color w:val="202122"/>
                <w:sz w:val="21"/>
                <w:szCs w:val="21"/>
              </w:rPr>
            </w:pPr>
            <w:r>
              <w:rPr>
                <w:rFonts w:ascii="Arial" w:hAnsi="Arial" w:cs="Arial"/>
                <w:b/>
                <w:bCs/>
                <w:color w:val="202122"/>
                <w:sz w:val="21"/>
                <w:szCs w:val="21"/>
              </w:rPr>
              <w:t>GWP</w:t>
            </w:r>
            <w:r>
              <w:rPr>
                <w:rFonts w:ascii="Arial" w:hAnsi="Arial" w:cs="Arial"/>
                <w:b/>
                <w:bCs/>
                <w:color w:val="202122"/>
                <w:sz w:val="21"/>
                <w:szCs w:val="21"/>
                <w:vertAlign w:val="subscript"/>
              </w:rPr>
              <w:t>20</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635161" w14:textId="77777777" w:rsidR="00E750E1" w:rsidRDefault="00E750E1">
            <w:pPr>
              <w:spacing w:before="240" w:after="240"/>
              <w:jc w:val="center"/>
              <w:rPr>
                <w:rFonts w:ascii="Arial" w:hAnsi="Arial" w:cs="Arial"/>
                <w:b/>
                <w:bCs/>
                <w:color w:val="202122"/>
                <w:sz w:val="21"/>
                <w:szCs w:val="21"/>
              </w:rPr>
            </w:pPr>
            <w:r>
              <w:rPr>
                <w:rFonts w:ascii="Arial" w:hAnsi="Arial" w:cs="Arial"/>
                <w:b/>
                <w:bCs/>
                <w:color w:val="202122"/>
                <w:sz w:val="21"/>
                <w:szCs w:val="21"/>
              </w:rPr>
              <w:t>GWP</w:t>
            </w:r>
            <w:r>
              <w:rPr>
                <w:rFonts w:ascii="Arial" w:hAnsi="Arial" w:cs="Arial"/>
                <w:b/>
                <w:bCs/>
                <w:color w:val="202122"/>
                <w:sz w:val="21"/>
                <w:szCs w:val="21"/>
                <w:vertAlign w:val="subscript"/>
              </w:rPr>
              <w:t>100</w:t>
            </w:r>
          </w:p>
        </w:tc>
      </w:tr>
      <w:tr w:rsidR="00E750E1" w14:paraId="5B205F54" w14:textId="77777777" w:rsidTr="00E750E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22C26A"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CH</w:t>
            </w:r>
            <w:r>
              <w:rPr>
                <w:rFonts w:ascii="Arial" w:hAnsi="Arial" w:cs="Arial"/>
                <w:color w:val="202122"/>
                <w:sz w:val="21"/>
                <w:szCs w:val="21"/>
                <w:vertAlign w:val="subscript"/>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894EC7"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12.4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9FDBEC"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84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C4A5FA"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28</w:t>
            </w:r>
          </w:p>
        </w:tc>
      </w:tr>
      <w:tr w:rsidR="00E750E1" w14:paraId="727E597C" w14:textId="77777777" w:rsidTr="00E750E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F60EDB"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N</w:t>
            </w:r>
            <w:r>
              <w:rPr>
                <w:rFonts w:ascii="Arial" w:hAnsi="Arial" w:cs="Arial"/>
                <w:color w:val="202122"/>
                <w:sz w:val="21"/>
                <w:szCs w:val="21"/>
                <w:vertAlign w:val="subscript"/>
              </w:rPr>
              <w:t>2</w:t>
            </w:r>
            <w:r>
              <w:rPr>
                <w:rFonts w:ascii="Arial" w:hAnsi="Arial" w:cs="Arial"/>
                <w:color w:val="202122"/>
                <w:sz w:val="21"/>
                <w:szCs w:val="21"/>
              </w:rPr>
              <w:t>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A4AC45"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121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719C32"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264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820ECB" w14:textId="77777777" w:rsidR="00E750E1" w:rsidRDefault="00E750E1">
            <w:pPr>
              <w:spacing w:before="240" w:after="240"/>
              <w:jc w:val="both"/>
              <w:rPr>
                <w:rFonts w:ascii="Arial" w:hAnsi="Arial" w:cs="Arial"/>
                <w:color w:val="202122"/>
                <w:sz w:val="21"/>
                <w:szCs w:val="21"/>
              </w:rPr>
            </w:pPr>
            <w:r>
              <w:rPr>
                <w:rFonts w:ascii="Arial" w:hAnsi="Arial" w:cs="Arial"/>
                <w:color w:val="202122"/>
                <w:sz w:val="21"/>
                <w:szCs w:val="21"/>
              </w:rPr>
              <w:t>265</w:t>
            </w:r>
          </w:p>
        </w:tc>
      </w:tr>
    </w:tbl>
    <w:p w14:paraId="3DF769C1" w14:textId="2D7FADB7" w:rsidR="00E750E1" w:rsidRDefault="00E750E1"/>
    <w:p w14:paraId="163814AF" w14:textId="007E30D4" w:rsidR="00E750E1" w:rsidRDefault="00E750E1"/>
    <w:p w14:paraId="0423F1C9" w14:textId="71FF6B68" w:rsidR="00E750E1" w:rsidRDefault="00E750E1"/>
    <w:p w14:paraId="527E957B"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lastRenderedPageBreak/>
        <w:t>Card #10: Aerosols</w:t>
      </w:r>
    </w:p>
    <w:p w14:paraId="6EC873BD" w14:textId="7BDD77E3" w:rsidR="00E750E1" w:rsidRDefault="00E750E1">
      <w:pPr>
        <w:rPr>
          <w:rFonts w:ascii="Arial" w:hAnsi="Arial" w:cs="Arial"/>
          <w:color w:val="202122"/>
          <w:sz w:val="21"/>
          <w:szCs w:val="21"/>
          <w:shd w:val="clear" w:color="auto" w:fill="FFFFFF"/>
        </w:rPr>
      </w:pPr>
      <w:r>
        <w:rPr>
          <w:rFonts w:ascii="Arial" w:hAnsi="Arial" w:cs="Arial"/>
          <w:color w:val="202122"/>
          <w:sz w:val="21"/>
          <w:szCs w:val="21"/>
          <w:shd w:val="clear" w:color="auto" w:fill="FFFFFF"/>
        </w:rPr>
        <w:t>Nothing to do with aerosol spray cans. Aerosols are a type of local pollution that comes from the incomplete combustion of fossil fuels. They are bad for human health and they negatively contribute to radiative forcing, meaning that they have a cooling effect on the climate.</w:t>
      </w:r>
    </w:p>
    <w:p w14:paraId="7A4D4090" w14:textId="087F68AB" w:rsidR="00E750E1" w:rsidRDefault="00E750E1">
      <w:r>
        <w:rPr>
          <w:noProof/>
        </w:rPr>
        <w:drawing>
          <wp:inline distT="0" distB="0" distL="0" distR="0" wp14:anchorId="3E6B0113" wp14:editId="34610166">
            <wp:extent cx="2232660" cy="1518209"/>
            <wp:effectExtent l="0" t="0" r="0" b="6350"/>
            <wp:docPr id="1499059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7434" cy="1521455"/>
                    </a:xfrm>
                    <a:prstGeom prst="rect">
                      <a:avLst/>
                    </a:prstGeom>
                    <a:noFill/>
                    <a:ln>
                      <a:noFill/>
                    </a:ln>
                  </pic:spPr>
                </pic:pic>
              </a:graphicData>
            </a:graphic>
          </wp:inline>
        </w:drawing>
      </w:r>
    </w:p>
    <w:p w14:paraId="0F38F414"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Definitions</w:t>
      </w:r>
    </w:p>
    <w:p w14:paraId="16F858B1"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 xml:space="preserve">Aerosols are solid or liquid particles suspended in the air, generally ranging in size from a few </w:t>
      </w:r>
      <w:proofErr w:type="spellStart"/>
      <w:r>
        <w:rPr>
          <w:rFonts w:ascii="Arial" w:hAnsi="Arial" w:cs="Arial"/>
          <w:color w:val="202122"/>
          <w:sz w:val="21"/>
          <w:szCs w:val="21"/>
        </w:rPr>
        <w:t>nanometres</w:t>
      </w:r>
      <w:proofErr w:type="spellEnd"/>
      <w:r>
        <w:rPr>
          <w:rFonts w:ascii="Arial" w:hAnsi="Arial" w:cs="Arial"/>
          <w:color w:val="202122"/>
          <w:sz w:val="21"/>
          <w:szCs w:val="21"/>
        </w:rPr>
        <w:t xml:space="preserve"> to 10 </w:t>
      </w:r>
      <w:proofErr w:type="spellStart"/>
      <w:r>
        <w:rPr>
          <w:rFonts w:ascii="Arial" w:hAnsi="Arial" w:cs="Arial"/>
          <w:color w:val="202122"/>
          <w:sz w:val="21"/>
          <w:szCs w:val="21"/>
        </w:rPr>
        <w:t>micrometres</w:t>
      </w:r>
      <w:proofErr w:type="spellEnd"/>
      <w:r>
        <w:rPr>
          <w:rFonts w:ascii="Arial" w:hAnsi="Arial" w:cs="Arial"/>
          <w:color w:val="202122"/>
          <w:sz w:val="21"/>
          <w:szCs w:val="21"/>
        </w:rPr>
        <w:t xml:space="preserve"> and which remain in the atmosphere for at least several hours. Aerosols can be of natural or human origin (through </w:t>
      </w:r>
      <w:hyperlink r:id="rId108" w:tooltip="En-en adult card 4 transportation" w:history="1">
        <w:r>
          <w:rPr>
            <w:rStyle w:val="Hyperlink"/>
            <w:rFonts w:ascii="Arial" w:eastAsiaTheme="majorEastAsia" w:hAnsi="Arial" w:cs="Arial"/>
            <w:color w:val="0645AD"/>
            <w:sz w:val="21"/>
            <w:szCs w:val="21"/>
          </w:rPr>
          <w:t>transportation</w:t>
        </w:r>
      </w:hyperlink>
      <w:r>
        <w:rPr>
          <w:rFonts w:ascii="Arial" w:hAnsi="Arial" w:cs="Arial"/>
          <w:color w:val="202122"/>
          <w:sz w:val="21"/>
          <w:szCs w:val="21"/>
        </w:rPr>
        <w:t> or </w:t>
      </w:r>
      <w:hyperlink r:id="rId109" w:tooltip="En-en adult card 2 industry" w:history="1">
        <w:r>
          <w:rPr>
            <w:rStyle w:val="Hyperlink"/>
            <w:rFonts w:ascii="Arial" w:eastAsiaTheme="majorEastAsia" w:hAnsi="Arial" w:cs="Arial"/>
            <w:color w:val="0645AD"/>
            <w:sz w:val="21"/>
            <w:szCs w:val="21"/>
          </w:rPr>
          <w:t>industry</w:t>
        </w:r>
      </w:hyperlink>
      <w:r>
        <w:rPr>
          <w:rFonts w:ascii="Arial" w:hAnsi="Arial" w:cs="Arial"/>
          <w:color w:val="202122"/>
          <w:sz w:val="21"/>
          <w:szCs w:val="21"/>
        </w:rPr>
        <w:t>). They can affect the climate in a variety of ways: </w:t>
      </w:r>
      <w:hyperlink r:id="rId110" w:anchor="Cooling_effects" w:tooltip="En-en adult card 15 radiative forcing" w:history="1">
        <w:r>
          <w:rPr>
            <w:rStyle w:val="Hyperlink"/>
            <w:rFonts w:ascii="Arial" w:eastAsiaTheme="majorEastAsia" w:hAnsi="Arial" w:cs="Arial"/>
            <w:color w:val="0645AD"/>
            <w:sz w:val="21"/>
            <w:szCs w:val="21"/>
          </w:rPr>
          <w:t>directly</w:t>
        </w:r>
      </w:hyperlink>
      <w:r>
        <w:rPr>
          <w:rFonts w:ascii="Arial" w:hAnsi="Arial" w:cs="Arial"/>
          <w:color w:val="202122"/>
          <w:sz w:val="21"/>
          <w:szCs w:val="21"/>
        </w:rPr>
        <w:t>, by scattering or absorbing radiation, and </w:t>
      </w:r>
      <w:hyperlink r:id="rId111" w:anchor="Cooling_effects" w:tooltip="En-en adult card 15 radiative forcing" w:history="1">
        <w:r>
          <w:rPr>
            <w:rStyle w:val="Hyperlink"/>
            <w:rFonts w:ascii="Arial" w:eastAsiaTheme="majorEastAsia" w:hAnsi="Arial" w:cs="Arial"/>
            <w:color w:val="0645AD"/>
            <w:sz w:val="21"/>
            <w:szCs w:val="21"/>
          </w:rPr>
          <w:t>indirectly</w:t>
        </w:r>
      </w:hyperlink>
      <w:r>
        <w:rPr>
          <w:rFonts w:ascii="Arial" w:hAnsi="Arial" w:cs="Arial"/>
          <w:color w:val="202122"/>
          <w:sz w:val="21"/>
          <w:szCs w:val="21"/>
        </w:rPr>
        <w:t> by acting as condensation nuclei of clouds or glaciogenic cores, by modifying the optical properties and lifetime of clouds.</w:t>
      </w:r>
    </w:p>
    <w:p w14:paraId="506F4555"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Correction</w:t>
      </w:r>
    </w:p>
    <w:p w14:paraId="57C3AF36" w14:textId="77777777" w:rsidR="00E750E1" w:rsidRDefault="00E750E1" w:rsidP="00E750E1">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Causes</w:t>
      </w:r>
    </w:p>
    <w:p w14:paraId="09258296" w14:textId="77777777" w:rsidR="00E750E1" w:rsidRDefault="00E750E1" w:rsidP="00E750E1">
      <w:pPr>
        <w:numPr>
          <w:ilvl w:val="0"/>
          <w:numId w:val="39"/>
        </w:numPr>
        <w:shd w:val="clear" w:color="auto" w:fill="FFFFFF"/>
        <w:spacing w:before="100" w:beforeAutospacing="1" w:after="24" w:line="240" w:lineRule="auto"/>
        <w:ind w:left="1104"/>
        <w:jc w:val="both"/>
        <w:rPr>
          <w:rFonts w:ascii="Arial" w:hAnsi="Arial" w:cs="Arial"/>
          <w:color w:val="202122"/>
          <w:sz w:val="21"/>
          <w:szCs w:val="21"/>
        </w:rPr>
      </w:pPr>
      <w:hyperlink r:id="rId112" w:tooltip="En-en adult card 2 industry" w:history="1">
        <w:r>
          <w:rPr>
            <w:rStyle w:val="Hyperlink"/>
            <w:rFonts w:ascii="Arial" w:hAnsi="Arial" w:cs="Arial"/>
            <w:color w:val="0645AD"/>
            <w:sz w:val="21"/>
            <w:szCs w:val="21"/>
          </w:rPr>
          <w:t>Industry</w:t>
        </w:r>
      </w:hyperlink>
    </w:p>
    <w:p w14:paraId="7F0F7168" w14:textId="77777777" w:rsidR="00E750E1" w:rsidRDefault="00E750E1" w:rsidP="00E750E1">
      <w:pPr>
        <w:numPr>
          <w:ilvl w:val="0"/>
          <w:numId w:val="39"/>
        </w:numPr>
        <w:shd w:val="clear" w:color="auto" w:fill="FFFFFF"/>
        <w:spacing w:before="100" w:beforeAutospacing="1" w:after="24" w:line="240" w:lineRule="auto"/>
        <w:ind w:left="1104"/>
        <w:jc w:val="both"/>
        <w:rPr>
          <w:rFonts w:ascii="Arial" w:hAnsi="Arial" w:cs="Arial"/>
          <w:color w:val="202122"/>
          <w:sz w:val="21"/>
          <w:szCs w:val="21"/>
        </w:rPr>
      </w:pPr>
      <w:hyperlink r:id="rId113" w:tooltip="En-en adult card 4 transportation" w:history="1">
        <w:r>
          <w:rPr>
            <w:rStyle w:val="Hyperlink"/>
            <w:rFonts w:ascii="Arial" w:hAnsi="Arial" w:cs="Arial"/>
            <w:color w:val="0645AD"/>
            <w:sz w:val="21"/>
            <w:szCs w:val="21"/>
          </w:rPr>
          <w:t>Transportation</w:t>
        </w:r>
      </w:hyperlink>
    </w:p>
    <w:p w14:paraId="0E7E9679" w14:textId="77777777" w:rsidR="00E750E1" w:rsidRDefault="00E750E1" w:rsidP="00E750E1">
      <w:pPr>
        <w:numPr>
          <w:ilvl w:val="0"/>
          <w:numId w:val="39"/>
        </w:numPr>
        <w:shd w:val="clear" w:color="auto" w:fill="FFFFFF"/>
        <w:spacing w:before="100" w:beforeAutospacing="1" w:after="24" w:line="240" w:lineRule="auto"/>
        <w:ind w:left="1104"/>
        <w:jc w:val="both"/>
        <w:rPr>
          <w:rFonts w:ascii="Arial" w:hAnsi="Arial" w:cs="Arial"/>
          <w:color w:val="202122"/>
          <w:sz w:val="21"/>
          <w:szCs w:val="21"/>
        </w:rPr>
      </w:pPr>
      <w:hyperlink r:id="rId114" w:tooltip="En-en adult card 5 fossil fuels" w:history="1">
        <w:r>
          <w:rPr>
            <w:rStyle w:val="Hyperlink"/>
            <w:rFonts w:ascii="Arial" w:hAnsi="Arial" w:cs="Arial"/>
            <w:color w:val="0645AD"/>
            <w:sz w:val="21"/>
            <w:szCs w:val="21"/>
          </w:rPr>
          <w:t>Fossil fuels</w:t>
        </w:r>
      </w:hyperlink>
    </w:p>
    <w:p w14:paraId="295F64D1" w14:textId="77777777" w:rsidR="00E750E1" w:rsidRDefault="00E750E1" w:rsidP="00E750E1">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Consequences</w:t>
      </w:r>
    </w:p>
    <w:p w14:paraId="4BAB7CFE" w14:textId="77777777" w:rsidR="00E750E1" w:rsidRDefault="00E750E1" w:rsidP="00E750E1">
      <w:pPr>
        <w:numPr>
          <w:ilvl w:val="0"/>
          <w:numId w:val="40"/>
        </w:numPr>
        <w:shd w:val="clear" w:color="auto" w:fill="FFFFFF"/>
        <w:spacing w:before="100" w:beforeAutospacing="1" w:after="24" w:line="240" w:lineRule="auto"/>
        <w:ind w:left="1104"/>
        <w:jc w:val="both"/>
        <w:rPr>
          <w:rFonts w:ascii="Arial" w:hAnsi="Arial" w:cs="Arial"/>
          <w:color w:val="202122"/>
          <w:sz w:val="21"/>
          <w:szCs w:val="21"/>
        </w:rPr>
      </w:pPr>
      <w:hyperlink r:id="rId115" w:tooltip="En-en adult card 15 radiative forcing" w:history="1">
        <w:r>
          <w:rPr>
            <w:rStyle w:val="Hyperlink"/>
            <w:rFonts w:ascii="Arial" w:hAnsi="Arial" w:cs="Arial"/>
            <w:color w:val="0645AD"/>
            <w:sz w:val="21"/>
            <w:szCs w:val="21"/>
          </w:rPr>
          <w:t>Radiative forcing</w:t>
        </w:r>
      </w:hyperlink>
      <w:r>
        <w:rPr>
          <w:rFonts w:ascii="Arial" w:hAnsi="Arial" w:cs="Arial"/>
          <w:color w:val="202122"/>
          <w:sz w:val="21"/>
          <w:szCs w:val="21"/>
        </w:rPr>
        <w:t> Aerosols cool down the climate.</w:t>
      </w:r>
    </w:p>
    <w:p w14:paraId="0CE6F8AA" w14:textId="77777777" w:rsidR="00E750E1" w:rsidRDefault="00E750E1" w:rsidP="00E750E1">
      <w:pPr>
        <w:numPr>
          <w:ilvl w:val="0"/>
          <w:numId w:val="40"/>
        </w:numPr>
        <w:shd w:val="clear" w:color="auto" w:fill="FFFFFF"/>
        <w:spacing w:before="100" w:beforeAutospacing="1" w:after="24" w:line="240" w:lineRule="auto"/>
        <w:ind w:left="1104"/>
        <w:jc w:val="both"/>
        <w:rPr>
          <w:rFonts w:ascii="Arial" w:hAnsi="Arial" w:cs="Arial"/>
          <w:color w:val="202122"/>
          <w:sz w:val="21"/>
          <w:szCs w:val="21"/>
        </w:rPr>
      </w:pPr>
      <w:hyperlink r:id="rId116" w:tooltip="En-en adult card 38 human health" w:history="1">
        <w:r>
          <w:rPr>
            <w:rStyle w:val="Hyperlink"/>
            <w:rFonts w:ascii="Arial" w:hAnsi="Arial" w:cs="Arial"/>
            <w:color w:val="0645AD"/>
            <w:sz w:val="21"/>
            <w:szCs w:val="21"/>
          </w:rPr>
          <w:t>Human health</w:t>
        </w:r>
      </w:hyperlink>
      <w:r>
        <w:rPr>
          <w:rFonts w:ascii="Arial" w:hAnsi="Arial" w:cs="Arial"/>
          <w:color w:val="202122"/>
          <w:sz w:val="21"/>
          <w:szCs w:val="21"/>
        </w:rPr>
        <w:t> Although aerosols are not alone in the "fine particle" category, every year 391,000 people in EU countries die from air pollution</w:t>
      </w:r>
      <w:hyperlink r:id="rId117" w:anchor="cite_note-1" w:history="1">
        <w:r>
          <w:rPr>
            <w:rStyle w:val="Hyperlink"/>
            <w:rFonts w:ascii="Arial" w:hAnsi="Arial" w:cs="Arial"/>
            <w:color w:val="0645AD"/>
            <w:sz w:val="17"/>
            <w:szCs w:val="17"/>
            <w:vertAlign w:val="superscript"/>
          </w:rPr>
          <w:t>[1]</w:t>
        </w:r>
      </w:hyperlink>
      <w:r>
        <w:rPr>
          <w:rFonts w:ascii="Arial" w:hAnsi="Arial" w:cs="Arial"/>
          <w:color w:val="202122"/>
          <w:sz w:val="21"/>
          <w:szCs w:val="21"/>
        </w:rPr>
        <w:t>, and it causes 1.1 million premature deaths in India and China</w:t>
      </w:r>
      <w:hyperlink r:id="rId118"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xml:space="preserve">. Air pollution such as soot caused by the burning of fossil fuels such as coal and oil </w:t>
      </w:r>
      <w:proofErr w:type="gramStart"/>
      <w:r>
        <w:rPr>
          <w:rFonts w:ascii="Arial" w:hAnsi="Arial" w:cs="Arial"/>
          <w:color w:val="202122"/>
          <w:sz w:val="21"/>
          <w:szCs w:val="21"/>
        </w:rPr>
        <w:t>was</w:t>
      </w:r>
      <w:proofErr w:type="gramEnd"/>
      <w:r>
        <w:rPr>
          <w:rFonts w:ascii="Arial" w:hAnsi="Arial" w:cs="Arial"/>
          <w:color w:val="202122"/>
          <w:sz w:val="21"/>
          <w:szCs w:val="21"/>
        </w:rPr>
        <w:t xml:space="preserve"> responsible for 8.7m deaths globally in 2018. </w:t>
      </w:r>
      <w:hyperlink r:id="rId119" w:anchor="cite_note-3" w:history="1">
        <w:r>
          <w:rPr>
            <w:rStyle w:val="Hyperlink"/>
            <w:rFonts w:ascii="Arial" w:hAnsi="Arial" w:cs="Arial"/>
            <w:color w:val="0645AD"/>
            <w:sz w:val="17"/>
            <w:szCs w:val="17"/>
            <w:vertAlign w:val="superscript"/>
          </w:rPr>
          <w:t>[3]</w:t>
        </w:r>
      </w:hyperlink>
      <w:hyperlink r:id="rId120" w:anchor="cite_note-4" w:history="1">
        <w:r>
          <w:rPr>
            <w:rStyle w:val="Hyperlink"/>
            <w:rFonts w:ascii="Arial" w:hAnsi="Arial" w:cs="Arial"/>
            <w:color w:val="0645AD"/>
            <w:sz w:val="17"/>
            <w:szCs w:val="17"/>
            <w:vertAlign w:val="superscript"/>
          </w:rPr>
          <w:t>[4]</w:t>
        </w:r>
      </w:hyperlink>
    </w:p>
    <w:p w14:paraId="13DE43D0"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Other possible links</w:t>
      </w:r>
    </w:p>
    <w:p w14:paraId="50DC42ED" w14:textId="77777777" w:rsidR="00E750E1" w:rsidRDefault="00E750E1" w:rsidP="00E750E1">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Other causes</w:t>
      </w:r>
    </w:p>
    <w:p w14:paraId="2D005910"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hyperlink r:id="rId121" w:tooltip="En-en adult card 3 building" w:history="1">
        <w:r>
          <w:rPr>
            <w:rStyle w:val="Hyperlink"/>
            <w:rFonts w:ascii="Arial" w:eastAsiaTheme="majorEastAsia" w:hAnsi="Arial" w:cs="Arial"/>
            <w:color w:val="0645AD"/>
            <w:sz w:val="21"/>
            <w:szCs w:val="21"/>
          </w:rPr>
          <w:t>Building usage</w:t>
        </w:r>
      </w:hyperlink>
      <w:r>
        <w:rPr>
          <w:rFonts w:ascii="Arial" w:hAnsi="Arial" w:cs="Arial"/>
          <w:color w:val="202122"/>
          <w:sz w:val="21"/>
          <w:szCs w:val="21"/>
        </w:rPr>
        <w:t> Buildings emit few aerosols directly. The only significant emissions are chimney fires. In Chamonix, 85% of the fine particles present in the atmosphere come from wood heating</w:t>
      </w:r>
      <w:hyperlink r:id="rId122" w:anchor="cite_note-5" w:history="1">
        <w:r>
          <w:rPr>
            <w:rStyle w:val="Hyperlink"/>
            <w:rFonts w:ascii="Arial" w:eastAsiaTheme="majorEastAsia" w:hAnsi="Arial" w:cs="Arial"/>
            <w:color w:val="0645AD"/>
            <w:sz w:val="17"/>
            <w:szCs w:val="17"/>
            <w:vertAlign w:val="superscript"/>
          </w:rPr>
          <w:t>[5]</w:t>
        </w:r>
      </w:hyperlink>
      <w:r>
        <w:rPr>
          <w:rFonts w:ascii="Arial" w:hAnsi="Arial" w:cs="Arial"/>
          <w:color w:val="202122"/>
          <w:sz w:val="21"/>
          <w:szCs w:val="21"/>
        </w:rPr>
        <w:t>.</w:t>
      </w:r>
    </w:p>
    <w:p w14:paraId="016581EC"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Facilitation advice</w:t>
      </w:r>
    </w:p>
    <w:p w14:paraId="2E35FCAC"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This card can be removed most of the time, unless the players are likely to understand it, have the time and the facilitator has a good grasp of the subject.</w:t>
      </w:r>
    </w:p>
    <w:p w14:paraId="682B2654"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hyperlink r:id="rId123" w:tooltip="En-en adult card 13 additional greenhouse effect" w:history="1">
        <w:r>
          <w:rPr>
            <w:rStyle w:val="Hyperlink"/>
            <w:rFonts w:ascii="Arial" w:eastAsiaTheme="majorEastAsia" w:hAnsi="Arial" w:cs="Arial"/>
            <w:color w:val="0645AD"/>
            <w:sz w:val="21"/>
            <w:szCs w:val="21"/>
          </w:rPr>
          <w:t>Card 13</w:t>
        </w:r>
      </w:hyperlink>
      <w:r>
        <w:rPr>
          <w:rFonts w:ascii="Arial" w:hAnsi="Arial" w:cs="Arial"/>
          <w:color w:val="202122"/>
          <w:sz w:val="21"/>
          <w:szCs w:val="21"/>
        </w:rPr>
        <w:t> can be used to explain this: Aerosols mainly play on the orange arrows (they increase the size of the "Reflection" arrow, while the additional greenhouse effect plays on the red arrows (it increases the size of the "Greenhouse Effect" arrow which returns to the earth).</w:t>
      </w:r>
    </w:p>
    <w:p w14:paraId="5A6A53AC" w14:textId="77777777" w:rsidR="00E750E1" w:rsidRDefault="00E750E1" w:rsidP="00E750E1">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rStyle w:val="mw-headline"/>
          <w:rFonts w:ascii="Georgia" w:hAnsi="Georgia"/>
          <w:b w:val="0"/>
          <w:bCs w:val="0"/>
          <w:color w:val="000000"/>
        </w:rPr>
        <w:t>To go further</w:t>
      </w:r>
    </w:p>
    <w:p w14:paraId="3C18C5E6" w14:textId="77777777" w:rsidR="00E750E1" w:rsidRDefault="00E750E1" w:rsidP="00E750E1">
      <w:pPr>
        <w:pStyle w:val="Heading3"/>
        <w:pBdr>
          <w:bottom w:val="dotted" w:sz="6" w:space="0" w:color="AAAAAA"/>
        </w:pBdr>
        <w:shd w:val="clear" w:color="auto" w:fill="FFFFFF"/>
        <w:spacing w:before="72"/>
        <w:jc w:val="both"/>
        <w:rPr>
          <w:rFonts w:ascii="Arial" w:hAnsi="Arial" w:cs="Arial"/>
          <w:b/>
          <w:bCs/>
          <w:color w:val="000000"/>
          <w:sz w:val="29"/>
          <w:szCs w:val="29"/>
        </w:rPr>
      </w:pPr>
      <w:r>
        <w:rPr>
          <w:rStyle w:val="mw-headline"/>
          <w:rFonts w:ascii="Arial" w:hAnsi="Arial" w:cs="Arial"/>
          <w:color w:val="000000"/>
          <w:sz w:val="29"/>
          <w:szCs w:val="29"/>
        </w:rPr>
        <w:t>Origins of anthropogenic aerosols</w:t>
      </w:r>
    </w:p>
    <w:p w14:paraId="1D6CEF49"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Aerosols are a form of local pollution caused by the incomplete combustion of hydrocarbons. When we burn fossil fuels, a perfect and complete combustion produces only CO</w:t>
      </w:r>
      <w:r>
        <w:rPr>
          <w:rFonts w:ascii="Arial" w:hAnsi="Arial" w:cs="Arial"/>
          <w:color w:val="202122"/>
          <w:sz w:val="21"/>
          <w:szCs w:val="21"/>
          <w:vertAlign w:val="subscript"/>
        </w:rPr>
        <w:t>2</w:t>
      </w:r>
      <w:r>
        <w:rPr>
          <w:rFonts w:ascii="Arial" w:hAnsi="Arial" w:cs="Arial"/>
          <w:color w:val="202122"/>
          <w:sz w:val="21"/>
          <w:szCs w:val="21"/>
        </w:rPr>
        <w:t xml:space="preserve"> and water </w:t>
      </w:r>
      <w:proofErr w:type="spellStart"/>
      <w:r>
        <w:rPr>
          <w:rFonts w:ascii="Arial" w:hAnsi="Arial" w:cs="Arial"/>
          <w:color w:val="202122"/>
          <w:sz w:val="21"/>
          <w:szCs w:val="21"/>
        </w:rPr>
        <w:t>vapour</w:t>
      </w:r>
      <w:proofErr w:type="spellEnd"/>
      <w:r>
        <w:rPr>
          <w:rFonts w:ascii="Arial" w:hAnsi="Arial" w:cs="Arial"/>
          <w:color w:val="202122"/>
          <w:sz w:val="21"/>
          <w:szCs w:val="21"/>
        </w:rPr>
        <w:t xml:space="preserve">. However, the hydrocarbons we burn are not pure and the combustion is not complete. Therefore, polluting gases such as NOx or carbon monoxide and aerosols such as black carbon (soot) or hydrogen </w:t>
      </w:r>
      <w:proofErr w:type="spellStart"/>
      <w:r>
        <w:rPr>
          <w:rFonts w:ascii="Arial" w:hAnsi="Arial" w:cs="Arial"/>
          <w:color w:val="202122"/>
          <w:sz w:val="21"/>
          <w:szCs w:val="21"/>
        </w:rPr>
        <w:t>sulphide</w:t>
      </w:r>
      <w:proofErr w:type="spellEnd"/>
      <w:r>
        <w:rPr>
          <w:rFonts w:ascii="Arial" w:hAnsi="Arial" w:cs="Arial"/>
          <w:color w:val="202122"/>
          <w:sz w:val="21"/>
          <w:szCs w:val="21"/>
        </w:rPr>
        <w:t xml:space="preserve"> are also emitted.</w:t>
      </w:r>
    </w:p>
    <w:p w14:paraId="7724781E" w14:textId="77777777" w:rsidR="00E750E1" w:rsidRDefault="00E750E1" w:rsidP="00E750E1">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Natural Aerosols</w:t>
      </w:r>
    </w:p>
    <w:p w14:paraId="4D21045E"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If clouds already existed before the industrial era, it is because aerosols exist in their natural state. They are for example microscopic grains of sand, salt crystals, volatile organic compounds (VOCs) such as microorganisms blown by the wind from the leaves of trees. The micro-droplets of water that make up clouds can only form on a condensation core such as an aerosol.</w:t>
      </w:r>
    </w:p>
    <w:p w14:paraId="06B17287" w14:textId="77777777" w:rsidR="00E750E1" w:rsidRDefault="00E750E1" w:rsidP="00E750E1">
      <w:pPr>
        <w:pStyle w:val="Heading3"/>
        <w:pBdr>
          <w:bottom w:val="dotted" w:sz="6" w:space="0" w:color="AAAAAA"/>
        </w:pBdr>
        <w:shd w:val="clear" w:color="auto" w:fill="FFFFFF"/>
        <w:spacing w:before="72"/>
        <w:jc w:val="both"/>
        <w:rPr>
          <w:rFonts w:ascii="Arial" w:hAnsi="Arial" w:cs="Arial"/>
          <w:color w:val="000000"/>
          <w:sz w:val="29"/>
          <w:szCs w:val="29"/>
        </w:rPr>
      </w:pPr>
      <w:r>
        <w:rPr>
          <w:rStyle w:val="mw-headline"/>
          <w:rFonts w:ascii="Arial" w:hAnsi="Arial" w:cs="Arial"/>
          <w:color w:val="000000"/>
          <w:sz w:val="29"/>
          <w:szCs w:val="29"/>
        </w:rPr>
        <w:t>Uncertainty related to the calculation of the influence of aerosols</w:t>
      </w:r>
    </w:p>
    <w:p w14:paraId="6083597E" w14:textId="77777777" w:rsidR="00E750E1" w:rsidRDefault="00E750E1" w:rsidP="00E750E1">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color w:val="202122"/>
          <w:sz w:val="21"/>
          <w:szCs w:val="21"/>
        </w:rPr>
        <w:t>Although aerosols are thought to cool the climate on average, their total contribution is the result of warming and cooling effects with great uncertainty. The sum of the two is therefore highly subject to uncertainty. The Futura Science article </w:t>
      </w:r>
      <w:hyperlink r:id="rId124" w:history="1">
        <w:r>
          <w:rPr>
            <w:rStyle w:val="Hyperlink"/>
            <w:rFonts w:ascii="Arial" w:eastAsiaTheme="majorEastAsia" w:hAnsi="Arial" w:cs="Arial"/>
            <w:color w:val="3366BB"/>
            <w:sz w:val="21"/>
            <w:szCs w:val="21"/>
          </w:rPr>
          <w:t>Why so many uncertainties in climate predictions?</w:t>
        </w:r>
      </w:hyperlink>
      <w:r>
        <w:rPr>
          <w:rFonts w:ascii="Arial" w:hAnsi="Arial" w:cs="Arial"/>
          <w:color w:val="202122"/>
          <w:sz w:val="21"/>
          <w:szCs w:val="21"/>
        </w:rPr>
        <w:t> (in French) provides a good understanding of the origin of these uncertainties.</w:t>
      </w:r>
    </w:p>
    <w:p w14:paraId="1ADF2DF5" w14:textId="77777777" w:rsidR="00E750E1" w:rsidRDefault="00E750E1"/>
    <w:sectPr w:rsidR="00E750E1" w:rsidSect="003755C5">
      <w:pgSz w:w="12240" w:h="15840"/>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07361" w14:textId="77777777" w:rsidR="00E750E1" w:rsidRDefault="00E750E1" w:rsidP="00E750E1">
      <w:pPr>
        <w:spacing w:after="0" w:line="240" w:lineRule="auto"/>
      </w:pPr>
      <w:r>
        <w:separator/>
      </w:r>
    </w:p>
  </w:endnote>
  <w:endnote w:type="continuationSeparator" w:id="0">
    <w:p w14:paraId="432BA516" w14:textId="77777777" w:rsidR="00E750E1" w:rsidRDefault="00E750E1" w:rsidP="00E75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A12AC" w14:textId="77777777" w:rsidR="00E750E1" w:rsidRDefault="00E750E1" w:rsidP="00E750E1">
      <w:pPr>
        <w:spacing w:after="0" w:line="240" w:lineRule="auto"/>
      </w:pPr>
      <w:r>
        <w:separator/>
      </w:r>
    </w:p>
  </w:footnote>
  <w:footnote w:type="continuationSeparator" w:id="0">
    <w:p w14:paraId="36878031" w14:textId="77777777" w:rsidR="00E750E1" w:rsidRDefault="00E750E1" w:rsidP="00E750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573"/>
    <w:multiLevelType w:val="multilevel"/>
    <w:tmpl w:val="6C68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A02C2"/>
    <w:multiLevelType w:val="multilevel"/>
    <w:tmpl w:val="F502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6640"/>
    <w:multiLevelType w:val="multilevel"/>
    <w:tmpl w:val="F91E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31E60"/>
    <w:multiLevelType w:val="multilevel"/>
    <w:tmpl w:val="1EAC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15C47"/>
    <w:multiLevelType w:val="multilevel"/>
    <w:tmpl w:val="BB2A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57B41"/>
    <w:multiLevelType w:val="multilevel"/>
    <w:tmpl w:val="A2A0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A7669"/>
    <w:multiLevelType w:val="multilevel"/>
    <w:tmpl w:val="BD58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665C4"/>
    <w:multiLevelType w:val="multilevel"/>
    <w:tmpl w:val="ACF4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46689F"/>
    <w:multiLevelType w:val="multilevel"/>
    <w:tmpl w:val="D51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34D29"/>
    <w:multiLevelType w:val="multilevel"/>
    <w:tmpl w:val="BDA8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924C1"/>
    <w:multiLevelType w:val="multilevel"/>
    <w:tmpl w:val="8DD4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D5DF9"/>
    <w:multiLevelType w:val="multilevel"/>
    <w:tmpl w:val="D98E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802DE"/>
    <w:multiLevelType w:val="multilevel"/>
    <w:tmpl w:val="4FD89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DD5409"/>
    <w:multiLevelType w:val="multilevel"/>
    <w:tmpl w:val="5A42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42FA5"/>
    <w:multiLevelType w:val="multilevel"/>
    <w:tmpl w:val="2918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FB1845"/>
    <w:multiLevelType w:val="multilevel"/>
    <w:tmpl w:val="809C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82C55"/>
    <w:multiLevelType w:val="multilevel"/>
    <w:tmpl w:val="C612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563A05"/>
    <w:multiLevelType w:val="multilevel"/>
    <w:tmpl w:val="3B5A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F445F3"/>
    <w:multiLevelType w:val="multilevel"/>
    <w:tmpl w:val="9D04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3B4427"/>
    <w:multiLevelType w:val="multilevel"/>
    <w:tmpl w:val="AF2A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1F7B03"/>
    <w:multiLevelType w:val="multilevel"/>
    <w:tmpl w:val="098E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C2828"/>
    <w:multiLevelType w:val="multilevel"/>
    <w:tmpl w:val="A28A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32934"/>
    <w:multiLevelType w:val="multilevel"/>
    <w:tmpl w:val="DDFE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F778BD"/>
    <w:multiLevelType w:val="multilevel"/>
    <w:tmpl w:val="75A6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043689"/>
    <w:multiLevelType w:val="multilevel"/>
    <w:tmpl w:val="BD6A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775284"/>
    <w:multiLevelType w:val="multilevel"/>
    <w:tmpl w:val="C2B6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190C21"/>
    <w:multiLevelType w:val="multilevel"/>
    <w:tmpl w:val="F592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A11E09"/>
    <w:multiLevelType w:val="multilevel"/>
    <w:tmpl w:val="CE6E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3E2057"/>
    <w:multiLevelType w:val="multilevel"/>
    <w:tmpl w:val="CAF0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E37E2B"/>
    <w:multiLevelType w:val="multilevel"/>
    <w:tmpl w:val="38EAC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A85970"/>
    <w:multiLevelType w:val="multilevel"/>
    <w:tmpl w:val="A796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E07D1"/>
    <w:multiLevelType w:val="multilevel"/>
    <w:tmpl w:val="0EBC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A6DF3"/>
    <w:multiLevelType w:val="multilevel"/>
    <w:tmpl w:val="A89E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AA6D88"/>
    <w:multiLevelType w:val="multilevel"/>
    <w:tmpl w:val="6F2C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301089"/>
    <w:multiLevelType w:val="multilevel"/>
    <w:tmpl w:val="33DC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B748CF"/>
    <w:multiLevelType w:val="multilevel"/>
    <w:tmpl w:val="DB06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985FA4"/>
    <w:multiLevelType w:val="multilevel"/>
    <w:tmpl w:val="AD7E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8F6162"/>
    <w:multiLevelType w:val="multilevel"/>
    <w:tmpl w:val="5DD4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1F7307"/>
    <w:multiLevelType w:val="multilevel"/>
    <w:tmpl w:val="2802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8D3665"/>
    <w:multiLevelType w:val="multilevel"/>
    <w:tmpl w:val="F3E8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5384261">
    <w:abstractNumId w:val="34"/>
  </w:num>
  <w:num w:numId="2" w16cid:durableId="1028870324">
    <w:abstractNumId w:val="1"/>
  </w:num>
  <w:num w:numId="3" w16cid:durableId="673803430">
    <w:abstractNumId w:val="25"/>
  </w:num>
  <w:num w:numId="4" w16cid:durableId="1719016610">
    <w:abstractNumId w:val="31"/>
  </w:num>
  <w:num w:numId="5" w16cid:durableId="571698911">
    <w:abstractNumId w:val="32"/>
  </w:num>
  <w:num w:numId="6" w16cid:durableId="515733691">
    <w:abstractNumId w:val="9"/>
  </w:num>
  <w:num w:numId="7" w16cid:durableId="1784305773">
    <w:abstractNumId w:val="38"/>
  </w:num>
  <w:num w:numId="8" w16cid:durableId="261188033">
    <w:abstractNumId w:val="7"/>
  </w:num>
  <w:num w:numId="9" w16cid:durableId="1850565084">
    <w:abstractNumId w:val="14"/>
  </w:num>
  <w:num w:numId="10" w16cid:durableId="303778630">
    <w:abstractNumId w:val="13"/>
  </w:num>
  <w:num w:numId="11" w16cid:durableId="11155820">
    <w:abstractNumId w:val="29"/>
  </w:num>
  <w:num w:numId="12" w16cid:durableId="90514161">
    <w:abstractNumId w:val="30"/>
  </w:num>
  <w:num w:numId="13" w16cid:durableId="554898935">
    <w:abstractNumId w:val="3"/>
  </w:num>
  <w:num w:numId="14" w16cid:durableId="1317802740">
    <w:abstractNumId w:val="6"/>
  </w:num>
  <w:num w:numId="15" w16cid:durableId="1283029793">
    <w:abstractNumId w:val="10"/>
  </w:num>
  <w:num w:numId="16" w16cid:durableId="966353434">
    <w:abstractNumId w:val="16"/>
  </w:num>
  <w:num w:numId="17" w16cid:durableId="1545874206">
    <w:abstractNumId w:val="33"/>
  </w:num>
  <w:num w:numId="18" w16cid:durableId="1230650472">
    <w:abstractNumId w:val="22"/>
  </w:num>
  <w:num w:numId="19" w16cid:durableId="998657607">
    <w:abstractNumId w:val="20"/>
  </w:num>
  <w:num w:numId="20" w16cid:durableId="999042415">
    <w:abstractNumId w:val="11"/>
  </w:num>
  <w:num w:numId="21" w16cid:durableId="1181773196">
    <w:abstractNumId w:val="28"/>
  </w:num>
  <w:num w:numId="22" w16cid:durableId="1488665185">
    <w:abstractNumId w:val="18"/>
  </w:num>
  <w:num w:numId="23" w16cid:durableId="1380663733">
    <w:abstractNumId w:val="23"/>
  </w:num>
  <w:num w:numId="24" w16cid:durableId="74864103">
    <w:abstractNumId w:val="15"/>
  </w:num>
  <w:num w:numId="25" w16cid:durableId="792290594">
    <w:abstractNumId w:val="26"/>
  </w:num>
  <w:num w:numId="26" w16cid:durableId="170068355">
    <w:abstractNumId w:val="4"/>
  </w:num>
  <w:num w:numId="27" w16cid:durableId="191386162">
    <w:abstractNumId w:val="27"/>
  </w:num>
  <w:num w:numId="28" w16cid:durableId="291592487">
    <w:abstractNumId w:val="8"/>
  </w:num>
  <w:num w:numId="29" w16cid:durableId="1389064242">
    <w:abstractNumId w:val="36"/>
  </w:num>
  <w:num w:numId="30" w16cid:durableId="1991595964">
    <w:abstractNumId w:val="39"/>
  </w:num>
  <w:num w:numId="31" w16cid:durableId="526018446">
    <w:abstractNumId w:val="2"/>
  </w:num>
  <w:num w:numId="32" w16cid:durableId="1893039613">
    <w:abstractNumId w:val="12"/>
  </w:num>
  <w:num w:numId="33" w16cid:durableId="775566713">
    <w:abstractNumId w:val="21"/>
  </w:num>
  <w:num w:numId="34" w16cid:durableId="756679204">
    <w:abstractNumId w:val="17"/>
  </w:num>
  <w:num w:numId="35" w16cid:durableId="1174496023">
    <w:abstractNumId w:val="5"/>
  </w:num>
  <w:num w:numId="36" w16cid:durableId="1001736973">
    <w:abstractNumId w:val="24"/>
  </w:num>
  <w:num w:numId="37" w16cid:durableId="1730689163">
    <w:abstractNumId w:val="35"/>
  </w:num>
  <w:num w:numId="38" w16cid:durableId="1781221335">
    <w:abstractNumId w:val="37"/>
  </w:num>
  <w:num w:numId="39" w16cid:durableId="1933126122">
    <w:abstractNumId w:val="19"/>
  </w:num>
  <w:num w:numId="40" w16cid:durableId="809788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5C5"/>
    <w:rsid w:val="003755C5"/>
    <w:rsid w:val="007554E8"/>
    <w:rsid w:val="00AC6DCB"/>
    <w:rsid w:val="00B92AE3"/>
    <w:rsid w:val="00D01FDF"/>
    <w:rsid w:val="00DB5F45"/>
    <w:rsid w:val="00E75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B3B24"/>
  <w15:chartTrackingRefBased/>
  <w15:docId w15:val="{FA379550-100B-4ED8-A997-0CB37D569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755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755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55C5"/>
    <w:rPr>
      <w:rFonts w:ascii="Times New Roman" w:eastAsia="Times New Roman" w:hAnsi="Times New Roman" w:cs="Times New Roman"/>
      <w:b/>
      <w:bCs/>
      <w:sz w:val="36"/>
      <w:szCs w:val="36"/>
    </w:rPr>
  </w:style>
  <w:style w:type="character" w:customStyle="1" w:styleId="mw-headline">
    <w:name w:val="mw-headline"/>
    <w:basedOn w:val="DefaultParagraphFont"/>
    <w:rsid w:val="003755C5"/>
  </w:style>
  <w:style w:type="paragraph" w:styleId="NormalWeb">
    <w:name w:val="Normal (Web)"/>
    <w:basedOn w:val="Normal"/>
    <w:uiPriority w:val="99"/>
    <w:unhideWhenUsed/>
    <w:rsid w:val="003755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55C5"/>
    <w:rPr>
      <w:color w:val="0000FF"/>
      <w:u w:val="single"/>
    </w:rPr>
  </w:style>
  <w:style w:type="character" w:customStyle="1" w:styleId="Heading3Char">
    <w:name w:val="Heading 3 Char"/>
    <w:basedOn w:val="DefaultParagraphFont"/>
    <w:link w:val="Heading3"/>
    <w:uiPriority w:val="9"/>
    <w:semiHidden/>
    <w:rsid w:val="003755C5"/>
    <w:rPr>
      <w:rFonts w:asciiTheme="majorHAnsi" w:eastAsiaTheme="majorEastAsia" w:hAnsiTheme="majorHAnsi" w:cstheme="majorBidi"/>
      <w:color w:val="1F3763" w:themeColor="accent1" w:themeShade="7F"/>
      <w:sz w:val="24"/>
      <w:szCs w:val="24"/>
    </w:rPr>
  </w:style>
  <w:style w:type="character" w:customStyle="1" w:styleId="mw-cite-backlink">
    <w:name w:val="mw-cite-backlink"/>
    <w:basedOn w:val="DefaultParagraphFont"/>
    <w:rsid w:val="00AC6DCB"/>
  </w:style>
  <w:style w:type="character" w:customStyle="1" w:styleId="reference-text">
    <w:name w:val="reference-text"/>
    <w:basedOn w:val="DefaultParagraphFont"/>
    <w:rsid w:val="00AC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1527">
      <w:bodyDiv w:val="1"/>
      <w:marLeft w:val="0"/>
      <w:marRight w:val="0"/>
      <w:marTop w:val="0"/>
      <w:marBottom w:val="0"/>
      <w:divBdr>
        <w:top w:val="none" w:sz="0" w:space="0" w:color="auto"/>
        <w:left w:val="none" w:sz="0" w:space="0" w:color="auto"/>
        <w:bottom w:val="none" w:sz="0" w:space="0" w:color="auto"/>
        <w:right w:val="none" w:sz="0" w:space="0" w:color="auto"/>
      </w:divBdr>
    </w:div>
    <w:div w:id="77294997">
      <w:bodyDiv w:val="1"/>
      <w:marLeft w:val="0"/>
      <w:marRight w:val="0"/>
      <w:marTop w:val="0"/>
      <w:marBottom w:val="0"/>
      <w:divBdr>
        <w:top w:val="none" w:sz="0" w:space="0" w:color="auto"/>
        <w:left w:val="none" w:sz="0" w:space="0" w:color="auto"/>
        <w:bottom w:val="none" w:sz="0" w:space="0" w:color="auto"/>
        <w:right w:val="none" w:sz="0" w:space="0" w:color="auto"/>
      </w:divBdr>
    </w:div>
    <w:div w:id="156193632">
      <w:bodyDiv w:val="1"/>
      <w:marLeft w:val="0"/>
      <w:marRight w:val="0"/>
      <w:marTop w:val="0"/>
      <w:marBottom w:val="0"/>
      <w:divBdr>
        <w:top w:val="none" w:sz="0" w:space="0" w:color="auto"/>
        <w:left w:val="none" w:sz="0" w:space="0" w:color="auto"/>
        <w:bottom w:val="none" w:sz="0" w:space="0" w:color="auto"/>
        <w:right w:val="none" w:sz="0" w:space="0" w:color="auto"/>
      </w:divBdr>
    </w:div>
    <w:div w:id="326401676">
      <w:bodyDiv w:val="1"/>
      <w:marLeft w:val="0"/>
      <w:marRight w:val="0"/>
      <w:marTop w:val="0"/>
      <w:marBottom w:val="0"/>
      <w:divBdr>
        <w:top w:val="none" w:sz="0" w:space="0" w:color="auto"/>
        <w:left w:val="none" w:sz="0" w:space="0" w:color="auto"/>
        <w:bottom w:val="none" w:sz="0" w:space="0" w:color="auto"/>
        <w:right w:val="none" w:sz="0" w:space="0" w:color="auto"/>
      </w:divBdr>
    </w:div>
    <w:div w:id="332488715">
      <w:bodyDiv w:val="1"/>
      <w:marLeft w:val="0"/>
      <w:marRight w:val="0"/>
      <w:marTop w:val="0"/>
      <w:marBottom w:val="0"/>
      <w:divBdr>
        <w:top w:val="none" w:sz="0" w:space="0" w:color="auto"/>
        <w:left w:val="none" w:sz="0" w:space="0" w:color="auto"/>
        <w:bottom w:val="none" w:sz="0" w:space="0" w:color="auto"/>
        <w:right w:val="none" w:sz="0" w:space="0" w:color="auto"/>
      </w:divBdr>
    </w:div>
    <w:div w:id="349836663">
      <w:bodyDiv w:val="1"/>
      <w:marLeft w:val="0"/>
      <w:marRight w:val="0"/>
      <w:marTop w:val="0"/>
      <w:marBottom w:val="0"/>
      <w:divBdr>
        <w:top w:val="none" w:sz="0" w:space="0" w:color="auto"/>
        <w:left w:val="none" w:sz="0" w:space="0" w:color="auto"/>
        <w:bottom w:val="none" w:sz="0" w:space="0" w:color="auto"/>
        <w:right w:val="none" w:sz="0" w:space="0" w:color="auto"/>
      </w:divBdr>
    </w:div>
    <w:div w:id="388723107">
      <w:bodyDiv w:val="1"/>
      <w:marLeft w:val="0"/>
      <w:marRight w:val="0"/>
      <w:marTop w:val="0"/>
      <w:marBottom w:val="0"/>
      <w:divBdr>
        <w:top w:val="none" w:sz="0" w:space="0" w:color="auto"/>
        <w:left w:val="none" w:sz="0" w:space="0" w:color="auto"/>
        <w:bottom w:val="none" w:sz="0" w:space="0" w:color="auto"/>
        <w:right w:val="none" w:sz="0" w:space="0" w:color="auto"/>
      </w:divBdr>
    </w:div>
    <w:div w:id="406848697">
      <w:bodyDiv w:val="1"/>
      <w:marLeft w:val="0"/>
      <w:marRight w:val="0"/>
      <w:marTop w:val="0"/>
      <w:marBottom w:val="0"/>
      <w:divBdr>
        <w:top w:val="none" w:sz="0" w:space="0" w:color="auto"/>
        <w:left w:val="none" w:sz="0" w:space="0" w:color="auto"/>
        <w:bottom w:val="none" w:sz="0" w:space="0" w:color="auto"/>
        <w:right w:val="none" w:sz="0" w:space="0" w:color="auto"/>
      </w:divBdr>
    </w:div>
    <w:div w:id="415246192">
      <w:bodyDiv w:val="1"/>
      <w:marLeft w:val="0"/>
      <w:marRight w:val="0"/>
      <w:marTop w:val="0"/>
      <w:marBottom w:val="0"/>
      <w:divBdr>
        <w:top w:val="none" w:sz="0" w:space="0" w:color="auto"/>
        <w:left w:val="none" w:sz="0" w:space="0" w:color="auto"/>
        <w:bottom w:val="none" w:sz="0" w:space="0" w:color="auto"/>
        <w:right w:val="none" w:sz="0" w:space="0" w:color="auto"/>
      </w:divBdr>
    </w:div>
    <w:div w:id="431322064">
      <w:bodyDiv w:val="1"/>
      <w:marLeft w:val="0"/>
      <w:marRight w:val="0"/>
      <w:marTop w:val="0"/>
      <w:marBottom w:val="0"/>
      <w:divBdr>
        <w:top w:val="none" w:sz="0" w:space="0" w:color="auto"/>
        <w:left w:val="none" w:sz="0" w:space="0" w:color="auto"/>
        <w:bottom w:val="none" w:sz="0" w:space="0" w:color="auto"/>
        <w:right w:val="none" w:sz="0" w:space="0" w:color="auto"/>
      </w:divBdr>
    </w:div>
    <w:div w:id="831679046">
      <w:bodyDiv w:val="1"/>
      <w:marLeft w:val="0"/>
      <w:marRight w:val="0"/>
      <w:marTop w:val="0"/>
      <w:marBottom w:val="0"/>
      <w:divBdr>
        <w:top w:val="none" w:sz="0" w:space="0" w:color="auto"/>
        <w:left w:val="none" w:sz="0" w:space="0" w:color="auto"/>
        <w:bottom w:val="none" w:sz="0" w:space="0" w:color="auto"/>
        <w:right w:val="none" w:sz="0" w:space="0" w:color="auto"/>
      </w:divBdr>
    </w:div>
    <w:div w:id="833835095">
      <w:bodyDiv w:val="1"/>
      <w:marLeft w:val="0"/>
      <w:marRight w:val="0"/>
      <w:marTop w:val="0"/>
      <w:marBottom w:val="0"/>
      <w:divBdr>
        <w:top w:val="none" w:sz="0" w:space="0" w:color="auto"/>
        <w:left w:val="none" w:sz="0" w:space="0" w:color="auto"/>
        <w:bottom w:val="none" w:sz="0" w:space="0" w:color="auto"/>
        <w:right w:val="none" w:sz="0" w:space="0" w:color="auto"/>
      </w:divBdr>
    </w:div>
    <w:div w:id="859926808">
      <w:bodyDiv w:val="1"/>
      <w:marLeft w:val="0"/>
      <w:marRight w:val="0"/>
      <w:marTop w:val="0"/>
      <w:marBottom w:val="0"/>
      <w:divBdr>
        <w:top w:val="none" w:sz="0" w:space="0" w:color="auto"/>
        <w:left w:val="none" w:sz="0" w:space="0" w:color="auto"/>
        <w:bottom w:val="none" w:sz="0" w:space="0" w:color="auto"/>
        <w:right w:val="none" w:sz="0" w:space="0" w:color="auto"/>
      </w:divBdr>
    </w:div>
    <w:div w:id="1107886817">
      <w:bodyDiv w:val="1"/>
      <w:marLeft w:val="0"/>
      <w:marRight w:val="0"/>
      <w:marTop w:val="0"/>
      <w:marBottom w:val="0"/>
      <w:divBdr>
        <w:top w:val="none" w:sz="0" w:space="0" w:color="auto"/>
        <w:left w:val="none" w:sz="0" w:space="0" w:color="auto"/>
        <w:bottom w:val="none" w:sz="0" w:space="0" w:color="auto"/>
        <w:right w:val="none" w:sz="0" w:space="0" w:color="auto"/>
      </w:divBdr>
    </w:div>
    <w:div w:id="1108427830">
      <w:bodyDiv w:val="1"/>
      <w:marLeft w:val="0"/>
      <w:marRight w:val="0"/>
      <w:marTop w:val="0"/>
      <w:marBottom w:val="0"/>
      <w:divBdr>
        <w:top w:val="none" w:sz="0" w:space="0" w:color="auto"/>
        <w:left w:val="none" w:sz="0" w:space="0" w:color="auto"/>
        <w:bottom w:val="none" w:sz="0" w:space="0" w:color="auto"/>
        <w:right w:val="none" w:sz="0" w:space="0" w:color="auto"/>
      </w:divBdr>
    </w:div>
    <w:div w:id="1138499453">
      <w:bodyDiv w:val="1"/>
      <w:marLeft w:val="0"/>
      <w:marRight w:val="0"/>
      <w:marTop w:val="0"/>
      <w:marBottom w:val="0"/>
      <w:divBdr>
        <w:top w:val="none" w:sz="0" w:space="0" w:color="auto"/>
        <w:left w:val="none" w:sz="0" w:space="0" w:color="auto"/>
        <w:bottom w:val="none" w:sz="0" w:space="0" w:color="auto"/>
        <w:right w:val="none" w:sz="0" w:space="0" w:color="auto"/>
      </w:divBdr>
    </w:div>
    <w:div w:id="1222905459">
      <w:bodyDiv w:val="1"/>
      <w:marLeft w:val="0"/>
      <w:marRight w:val="0"/>
      <w:marTop w:val="0"/>
      <w:marBottom w:val="0"/>
      <w:divBdr>
        <w:top w:val="none" w:sz="0" w:space="0" w:color="auto"/>
        <w:left w:val="none" w:sz="0" w:space="0" w:color="auto"/>
        <w:bottom w:val="none" w:sz="0" w:space="0" w:color="auto"/>
        <w:right w:val="none" w:sz="0" w:space="0" w:color="auto"/>
      </w:divBdr>
    </w:div>
    <w:div w:id="1229416607">
      <w:bodyDiv w:val="1"/>
      <w:marLeft w:val="0"/>
      <w:marRight w:val="0"/>
      <w:marTop w:val="0"/>
      <w:marBottom w:val="0"/>
      <w:divBdr>
        <w:top w:val="none" w:sz="0" w:space="0" w:color="auto"/>
        <w:left w:val="none" w:sz="0" w:space="0" w:color="auto"/>
        <w:bottom w:val="none" w:sz="0" w:space="0" w:color="auto"/>
        <w:right w:val="none" w:sz="0" w:space="0" w:color="auto"/>
      </w:divBdr>
    </w:div>
    <w:div w:id="1259019710">
      <w:bodyDiv w:val="1"/>
      <w:marLeft w:val="0"/>
      <w:marRight w:val="0"/>
      <w:marTop w:val="0"/>
      <w:marBottom w:val="0"/>
      <w:divBdr>
        <w:top w:val="none" w:sz="0" w:space="0" w:color="auto"/>
        <w:left w:val="none" w:sz="0" w:space="0" w:color="auto"/>
        <w:bottom w:val="none" w:sz="0" w:space="0" w:color="auto"/>
        <w:right w:val="none" w:sz="0" w:space="0" w:color="auto"/>
      </w:divBdr>
    </w:div>
    <w:div w:id="1288976050">
      <w:bodyDiv w:val="1"/>
      <w:marLeft w:val="0"/>
      <w:marRight w:val="0"/>
      <w:marTop w:val="0"/>
      <w:marBottom w:val="0"/>
      <w:divBdr>
        <w:top w:val="none" w:sz="0" w:space="0" w:color="auto"/>
        <w:left w:val="none" w:sz="0" w:space="0" w:color="auto"/>
        <w:bottom w:val="none" w:sz="0" w:space="0" w:color="auto"/>
        <w:right w:val="none" w:sz="0" w:space="0" w:color="auto"/>
      </w:divBdr>
    </w:div>
    <w:div w:id="1410269749">
      <w:bodyDiv w:val="1"/>
      <w:marLeft w:val="0"/>
      <w:marRight w:val="0"/>
      <w:marTop w:val="0"/>
      <w:marBottom w:val="0"/>
      <w:divBdr>
        <w:top w:val="none" w:sz="0" w:space="0" w:color="auto"/>
        <w:left w:val="none" w:sz="0" w:space="0" w:color="auto"/>
        <w:bottom w:val="none" w:sz="0" w:space="0" w:color="auto"/>
        <w:right w:val="none" w:sz="0" w:space="0" w:color="auto"/>
      </w:divBdr>
    </w:div>
    <w:div w:id="1564564244">
      <w:bodyDiv w:val="1"/>
      <w:marLeft w:val="0"/>
      <w:marRight w:val="0"/>
      <w:marTop w:val="0"/>
      <w:marBottom w:val="0"/>
      <w:divBdr>
        <w:top w:val="none" w:sz="0" w:space="0" w:color="auto"/>
        <w:left w:val="none" w:sz="0" w:space="0" w:color="auto"/>
        <w:bottom w:val="none" w:sz="0" w:space="0" w:color="auto"/>
        <w:right w:val="none" w:sz="0" w:space="0" w:color="auto"/>
      </w:divBdr>
    </w:div>
    <w:div w:id="1647541502">
      <w:bodyDiv w:val="1"/>
      <w:marLeft w:val="0"/>
      <w:marRight w:val="0"/>
      <w:marTop w:val="0"/>
      <w:marBottom w:val="0"/>
      <w:divBdr>
        <w:top w:val="none" w:sz="0" w:space="0" w:color="auto"/>
        <w:left w:val="none" w:sz="0" w:space="0" w:color="auto"/>
        <w:bottom w:val="none" w:sz="0" w:space="0" w:color="auto"/>
        <w:right w:val="none" w:sz="0" w:space="0" w:color="auto"/>
      </w:divBdr>
    </w:div>
    <w:div w:id="189820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wiki.climatefresk.org/en/index.php?title=En-en_adult_card_10_aerosols" TargetMode="External"/><Relationship Id="rId21" Type="http://schemas.openxmlformats.org/officeDocument/2006/relationships/image" Target="media/image2.png"/><Relationship Id="rId42" Type="http://schemas.openxmlformats.org/officeDocument/2006/relationships/hyperlink" Target="https://wiki.climatefresk.org/en/index.php?title=En-en_adult_card_4_transportation" TargetMode="External"/><Relationship Id="rId47" Type="http://schemas.openxmlformats.org/officeDocument/2006/relationships/hyperlink" Target="https://wiki.climatefresk.org/en/index.php?title=En-en_adult_card_4_transportation" TargetMode="External"/><Relationship Id="rId63" Type="http://schemas.openxmlformats.org/officeDocument/2006/relationships/hyperlink" Target="https://en.wikipedia.org/wiki/Albedo" TargetMode="External"/><Relationship Id="rId68" Type="http://schemas.openxmlformats.org/officeDocument/2006/relationships/hyperlink" Target="https://wiki.climatefresk.org/en/index.php?title=En-en_adult_card_26_river_flooding" TargetMode="External"/><Relationship Id="rId84" Type="http://schemas.openxmlformats.org/officeDocument/2006/relationships/hyperlink" Target="https://wiki.climatefresk.org/en/index.php?title=En-en_adult_card_1_human_activities" TargetMode="External"/><Relationship Id="rId89" Type="http://schemas.openxmlformats.org/officeDocument/2006/relationships/hyperlink" Target="https://wiki.climatefresk.org/en/index.php?title=En-en_adult_card_10_aerosols" TargetMode="External"/><Relationship Id="rId112" Type="http://schemas.openxmlformats.org/officeDocument/2006/relationships/hyperlink" Target="https://wiki.climatefresk.org/en/index.php?title=En-en_adult_card_2_industry" TargetMode="External"/><Relationship Id="rId16" Type="http://schemas.openxmlformats.org/officeDocument/2006/relationships/hyperlink" Target="https://wiki.climatefresk.org/en/index.php?title=En-en_adult_card_5_fossil_fuels" TargetMode="External"/><Relationship Id="rId107" Type="http://schemas.openxmlformats.org/officeDocument/2006/relationships/image" Target="media/image10.png"/><Relationship Id="rId11" Type="http://schemas.openxmlformats.org/officeDocument/2006/relationships/hyperlink" Target="https://wiki.climatefresk.org/en/index.php?title=En-en_adult_card_8_agriculture" TargetMode="External"/><Relationship Id="rId32" Type="http://schemas.openxmlformats.org/officeDocument/2006/relationships/hyperlink" Target="https://wiki.climatefresk.org/en/index.php?title=En-en_adult_card_3_building" TargetMode="External"/><Relationship Id="rId37" Type="http://schemas.openxmlformats.org/officeDocument/2006/relationships/hyperlink" Target="https://wiki.climatefresk.org/en/index.php?title=En-en_adult_card_6_deforestation" TargetMode="External"/><Relationship Id="rId53" Type="http://schemas.openxmlformats.org/officeDocument/2006/relationships/image" Target="media/image6.png"/><Relationship Id="rId58" Type="http://schemas.openxmlformats.org/officeDocument/2006/relationships/hyperlink" Target="https://wiki.climatefresk.org/en/index.php?title=En-en_adult_card_7_co2_emissions" TargetMode="External"/><Relationship Id="rId74" Type="http://schemas.openxmlformats.org/officeDocument/2006/relationships/image" Target="media/image7.png"/><Relationship Id="rId79" Type="http://schemas.openxmlformats.org/officeDocument/2006/relationships/hyperlink" Target="https://wiki.climatefresk.org/en/index.php?title=En-en_adult_card_24_ocean_acidification" TargetMode="External"/><Relationship Id="rId102" Type="http://schemas.openxmlformats.org/officeDocument/2006/relationships/image" Target="media/image9.png"/><Relationship Id="rId123" Type="http://schemas.openxmlformats.org/officeDocument/2006/relationships/hyperlink" Target="https://wiki.climatefresk.org/en/index.php?title=En-en_adult_card_13_additional_greenhouse_effect" TargetMode="External"/><Relationship Id="rId5" Type="http://schemas.openxmlformats.org/officeDocument/2006/relationships/footnotes" Target="footnotes.xml"/><Relationship Id="rId90" Type="http://schemas.openxmlformats.org/officeDocument/2006/relationships/hyperlink" Target="https://wiki.climatefresk.org/en/index.php?title=En-en_adult_card_12_carbon_sinks" TargetMode="External"/><Relationship Id="rId95" Type="http://schemas.openxmlformats.org/officeDocument/2006/relationships/hyperlink" Target="https://wiki.climatefresk.org/en/index.php?title=En-en_adult_card_8_agriculture" TargetMode="External"/><Relationship Id="rId22" Type="http://schemas.openxmlformats.org/officeDocument/2006/relationships/hyperlink" Target="https://wiki.climatefresk.org/en/index.php?title=En-en_adult_card_1_human_activities" TargetMode="External"/><Relationship Id="rId27" Type="http://schemas.openxmlformats.org/officeDocument/2006/relationships/hyperlink" Target="https://wiki.climatefresk.org/en/index.php?title=En-en_adult_card_2_industry" TargetMode="External"/><Relationship Id="rId43" Type="http://schemas.openxmlformats.org/officeDocument/2006/relationships/image" Target="media/image5.png"/><Relationship Id="rId48" Type="http://schemas.openxmlformats.org/officeDocument/2006/relationships/hyperlink" Target="https://wiki.climatefresk.org/en/index.php?title=En-en_adult_card_7_co2_emissions" TargetMode="External"/><Relationship Id="rId64" Type="http://schemas.openxmlformats.org/officeDocument/2006/relationships/hyperlink" Target="https://wiki.climatefresk.org/en/index.php?title=En-en_adult_card_20_disruption_water_cycle" TargetMode="External"/><Relationship Id="rId69" Type="http://schemas.openxmlformats.org/officeDocument/2006/relationships/hyperlink" Target="https://wiki.climatefresk.org/en/index.php?title=En-en_adult_card_30_droughts" TargetMode="External"/><Relationship Id="rId113" Type="http://schemas.openxmlformats.org/officeDocument/2006/relationships/hyperlink" Target="https://wiki.climatefresk.org/en/index.php?title=En-en_adult_card_4_transportation" TargetMode="External"/><Relationship Id="rId118" Type="http://schemas.openxmlformats.org/officeDocument/2006/relationships/hyperlink" Target="https://wiki.climatefresk.org/en/index.php?title=En-en_adult_card_10_aerosols" TargetMode="External"/><Relationship Id="rId80" Type="http://schemas.openxmlformats.org/officeDocument/2006/relationships/hyperlink" Target="https://wiki.climatefresk.org/en/index.php?title=En-en_adult_card_7_co2_emissions" TargetMode="External"/><Relationship Id="rId85" Type="http://schemas.openxmlformats.org/officeDocument/2006/relationships/hyperlink" Target="https://wiki.climatefresk.org/en/index.php?title=En-en_adult_card_6_deforestation" TargetMode="External"/><Relationship Id="rId12" Type="http://schemas.openxmlformats.org/officeDocument/2006/relationships/hyperlink" Target="https://wiki.climatefresk.org/en/index.php?title=En-en_adult_card_2_industry" TargetMode="External"/><Relationship Id="rId17" Type="http://schemas.openxmlformats.org/officeDocument/2006/relationships/hyperlink" Target="https://wiki.climatefresk.org/en/index.php?title=En-en_adult_card_40_armed_conflicts" TargetMode="External"/><Relationship Id="rId33" Type="http://schemas.openxmlformats.org/officeDocument/2006/relationships/hyperlink" Target="https://wiki.climatefresk.org/en/index.php?title=En-en_adult_card_6_deforestation" TargetMode="External"/><Relationship Id="rId38" Type="http://schemas.openxmlformats.org/officeDocument/2006/relationships/hyperlink" Target="https://wiki.climatefresk.org/en/index.php?title=En-en_adult_card_10_aerosols" TargetMode="External"/><Relationship Id="rId59" Type="http://schemas.openxmlformats.org/officeDocument/2006/relationships/hyperlink" Target="https://wiki.climatefresk.org/en/index.php?title=En-en_adult_card_2_industry" TargetMode="External"/><Relationship Id="rId103" Type="http://schemas.openxmlformats.org/officeDocument/2006/relationships/hyperlink" Target="https://wiki.climatefresk.org/en/index.php?title=En-en_adult_card_8_agriculture" TargetMode="External"/><Relationship Id="rId108" Type="http://schemas.openxmlformats.org/officeDocument/2006/relationships/hyperlink" Target="https://wiki.climatefresk.org/en/index.php?title=En-en_adult_card_4_transportation" TargetMode="External"/><Relationship Id="rId124" Type="http://schemas.openxmlformats.org/officeDocument/2006/relationships/hyperlink" Target="https://www.futura-sciences.com/planete/dossiers/climatologie-tant-incertitudes-previsions-climatiques-638/" TargetMode="External"/><Relationship Id="rId54" Type="http://schemas.openxmlformats.org/officeDocument/2006/relationships/hyperlink" Target="https://wiki.climatefresk.org/en/index.php?title=En-en_adult_card_6_deforestation" TargetMode="External"/><Relationship Id="rId70" Type="http://schemas.openxmlformats.org/officeDocument/2006/relationships/hyperlink" Target="https://wiki.climatefresk.org/en/index.php?title=En-en_adult_card_35_forest_fires" TargetMode="External"/><Relationship Id="rId75" Type="http://schemas.openxmlformats.org/officeDocument/2006/relationships/hyperlink" Target="https://wiki.climatefresk.org/en/index.php?title=En-en_adult_card_5_fossil_fuels" TargetMode="External"/><Relationship Id="rId91" Type="http://schemas.openxmlformats.org/officeDocument/2006/relationships/hyperlink" Target="https://wiki.climatefresk.org/en/index.php?title=En-en_adult_card_25_terrestrial_biodiversity" TargetMode="External"/><Relationship Id="rId96" Type="http://schemas.openxmlformats.org/officeDocument/2006/relationships/hyperlink" Target="https://wiki.climatefresk.org/en/index.php?title=En-en_adult_card_8_agricultur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iki.climatefresk.org/en/index.php?title=En-en_adult_card_5_fossil_fuels" TargetMode="External"/><Relationship Id="rId28" Type="http://schemas.openxmlformats.org/officeDocument/2006/relationships/hyperlink" Target="https://wiki.climatefresk.org/en/index.php?title=En-en_adult_card_1_human_activities" TargetMode="External"/><Relationship Id="rId49" Type="http://schemas.openxmlformats.org/officeDocument/2006/relationships/hyperlink" Target="https://wiki.climatefresk.org/en/index.php?title=En-en_adult_card_10_aerosols" TargetMode="External"/><Relationship Id="rId114" Type="http://schemas.openxmlformats.org/officeDocument/2006/relationships/hyperlink" Target="https://wiki.climatefresk.org/en/index.php?title=En-en_adult_card_5_fossil_fuels" TargetMode="External"/><Relationship Id="rId119" Type="http://schemas.openxmlformats.org/officeDocument/2006/relationships/hyperlink" Target="https://wiki.climatefresk.org/en/index.php?title=En-en_adult_card_10_aerosols" TargetMode="External"/><Relationship Id="rId44" Type="http://schemas.openxmlformats.org/officeDocument/2006/relationships/hyperlink" Target="https://wiki.climatefresk.org/en/index.php?title=En-en_adult_card_1_human_activities" TargetMode="External"/><Relationship Id="rId60" Type="http://schemas.openxmlformats.org/officeDocument/2006/relationships/hyperlink" Target="https://wiki.climatefresk.org/en/index.php?title=En-en_adult_card_4_transportation" TargetMode="External"/><Relationship Id="rId65" Type="http://schemas.openxmlformats.org/officeDocument/2006/relationships/hyperlink" Target="https://wiki.climatefresk.org/en/index.php?title=En-en_adult_card_25_terrestrial_biodiversity" TargetMode="External"/><Relationship Id="rId81" Type="http://schemas.openxmlformats.org/officeDocument/2006/relationships/hyperlink" Target="https://wiki.climatefresk.org/en/index.php?title=En-en_adult_card_7_co2_emissions" TargetMode="External"/><Relationship Id="rId86" Type="http://schemas.openxmlformats.org/officeDocument/2006/relationships/hyperlink" Target="https://wiki.climatefresk.org/en/index.php?title=En-en_adult_card_9_other_ghgs" TargetMode="External"/><Relationship Id="rId13" Type="http://schemas.openxmlformats.org/officeDocument/2006/relationships/hyperlink" Target="https://wiki.climatefresk.org/en/index.php?title=En-en_adult_card_3_building" TargetMode="External"/><Relationship Id="rId18" Type="http://schemas.openxmlformats.org/officeDocument/2006/relationships/hyperlink" Target="https://wiki.climatefresk.org/en/index.php?title=En-en_adult_card_6_deforestation" TargetMode="External"/><Relationship Id="rId39" Type="http://schemas.openxmlformats.org/officeDocument/2006/relationships/hyperlink" Target="https://wiki.climatefresk.org/en/index.php?title=En-en_adult_card_4_transportation" TargetMode="External"/><Relationship Id="rId109" Type="http://schemas.openxmlformats.org/officeDocument/2006/relationships/hyperlink" Target="https://wiki.climatefresk.org/en/index.php?title=En-en_adult_card_2_industry" TargetMode="External"/><Relationship Id="rId34" Type="http://schemas.openxmlformats.org/officeDocument/2006/relationships/image" Target="media/image4.png"/><Relationship Id="rId50" Type="http://schemas.openxmlformats.org/officeDocument/2006/relationships/hyperlink" Target="https://wiki.climatefresk.org/en/index.php?title=En-en_adult_card_1_human_activities" TargetMode="External"/><Relationship Id="rId55" Type="http://schemas.openxmlformats.org/officeDocument/2006/relationships/hyperlink" Target="https://wiki.climatefresk.org/en/index.php?title=En-en_adult_card_9_other_ghgs" TargetMode="External"/><Relationship Id="rId76" Type="http://schemas.openxmlformats.org/officeDocument/2006/relationships/hyperlink" Target="https://wiki.climatefresk.org/en/index.php?title=En-en_adult_card_6_deforestation" TargetMode="External"/><Relationship Id="rId97" Type="http://schemas.openxmlformats.org/officeDocument/2006/relationships/hyperlink" Target="https://wiki.climatefresk.org/en/index.php?title=En-en_adult_card_12_carbon_sinks" TargetMode="External"/><Relationship Id="rId104" Type="http://schemas.openxmlformats.org/officeDocument/2006/relationships/hyperlink" Target="https://wiki.climatefresk.org/en/index.php?title=En-en_adult_card_41_permafrost" TargetMode="External"/><Relationship Id="rId120" Type="http://schemas.openxmlformats.org/officeDocument/2006/relationships/hyperlink" Target="https://wiki.climatefresk.org/en/index.php?title=En-en_adult_card_10_aerosols"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en.wikipedia.org/wiki/2019%E2%80%9320_Australian_bushfire_season" TargetMode="External"/><Relationship Id="rId92" Type="http://schemas.openxmlformats.org/officeDocument/2006/relationships/hyperlink" Target="https://wiki.climatefresk.org/en/index.php?title=En-en_adult_card_8_agriculture" TargetMode="External"/><Relationship Id="rId2" Type="http://schemas.openxmlformats.org/officeDocument/2006/relationships/styles" Target="styles.xml"/><Relationship Id="rId29" Type="http://schemas.openxmlformats.org/officeDocument/2006/relationships/hyperlink" Target="https://wiki.climatefresk.org/en/index.php?title=En-en_adult_card_5_fossil_fuels" TargetMode="External"/><Relationship Id="rId24" Type="http://schemas.openxmlformats.org/officeDocument/2006/relationships/hyperlink" Target="https://wiki.climatefresk.org/en/index.php?title=En-en_adult_card_6_deforestation" TargetMode="External"/><Relationship Id="rId40" Type="http://schemas.openxmlformats.org/officeDocument/2006/relationships/hyperlink" Target="https://wiki.climatefresk.org/en/index.php?title=En-en_adult_card_4_transportation" TargetMode="External"/><Relationship Id="rId45" Type="http://schemas.openxmlformats.org/officeDocument/2006/relationships/hyperlink" Target="https://wiki.climatefresk.org/en/index.php?title=En-en_adult_card_2_industry" TargetMode="External"/><Relationship Id="rId66" Type="http://schemas.openxmlformats.org/officeDocument/2006/relationships/hyperlink" Target="https://wiki.climatefresk.org/en/index.php?title=En-en_adult_card_6_deforestation" TargetMode="External"/><Relationship Id="rId87" Type="http://schemas.openxmlformats.org/officeDocument/2006/relationships/hyperlink" Target="https://wiki.climatefresk.org/en/index.php?title=En-en_adult_card_5_fossil_fuels" TargetMode="External"/><Relationship Id="rId110" Type="http://schemas.openxmlformats.org/officeDocument/2006/relationships/hyperlink" Target="https://wiki.climatefresk.org/en/index.php?title=En-en_adult_card_15_radiative_forcing" TargetMode="External"/><Relationship Id="rId115" Type="http://schemas.openxmlformats.org/officeDocument/2006/relationships/hyperlink" Target="https://wiki.climatefresk.org/en/index.php?title=En-en_adult_card_15_radiative_forcing" TargetMode="External"/><Relationship Id="rId61" Type="http://schemas.openxmlformats.org/officeDocument/2006/relationships/hyperlink" Target="https://wiki.climatefresk.org/en/index.php?title=En-en_adult_card_12_carbon_sinks" TargetMode="External"/><Relationship Id="rId82" Type="http://schemas.openxmlformats.org/officeDocument/2006/relationships/image" Target="media/image8.png"/><Relationship Id="rId19" Type="http://schemas.openxmlformats.org/officeDocument/2006/relationships/hyperlink" Target="https://wiki.climatefresk.org/en/index.php?title=En-en_adult_card_25_terrestrial_biodiversity" TargetMode="External"/><Relationship Id="rId14" Type="http://schemas.openxmlformats.org/officeDocument/2006/relationships/hyperlink" Target="https://wiki.climatefresk.org/en/index.php?title=En-en_adult_card_4_transportation" TargetMode="External"/><Relationship Id="rId30" Type="http://schemas.openxmlformats.org/officeDocument/2006/relationships/hyperlink" Target="https://wiki.climatefresk.org/en/index.php?title=En-en_adult_card_26_river_flooding" TargetMode="External"/><Relationship Id="rId35" Type="http://schemas.openxmlformats.org/officeDocument/2006/relationships/hyperlink" Target="https://wiki.climatefresk.org/en/index.php?title=En-en_adult_card_1_human_activities" TargetMode="External"/><Relationship Id="rId56" Type="http://schemas.openxmlformats.org/officeDocument/2006/relationships/hyperlink" Target="https://wiki.climatefresk.org/en/index.php?title=En-en_adult_card_5_fossil_fuels" TargetMode="External"/><Relationship Id="rId77" Type="http://schemas.openxmlformats.org/officeDocument/2006/relationships/hyperlink" Target="https://wiki.climatefresk.org/en/index.php?title=En-en_adult_card_12_carbon_sinks" TargetMode="External"/><Relationship Id="rId100" Type="http://schemas.openxmlformats.org/officeDocument/2006/relationships/hyperlink" Target="https://wiki.climatefresk.org/en/index.php?title=En-en_adult_card_25_terrestrial_biodiversity" TargetMode="External"/><Relationship Id="rId105" Type="http://schemas.openxmlformats.org/officeDocument/2006/relationships/hyperlink" Target="https://wiki.climatefresk.org/en/index.php?title=En-en_adult_card_13_additional_greenhouse_effect" TargetMode="External"/><Relationship Id="rId126" Type="http://schemas.openxmlformats.org/officeDocument/2006/relationships/theme" Target="theme/theme1.xml"/><Relationship Id="rId8" Type="http://schemas.openxmlformats.org/officeDocument/2006/relationships/hyperlink" Target="https://wiki.climatefresk.org/en/index.php?title=En-en_adult_card_2_industry" TargetMode="External"/><Relationship Id="rId51" Type="http://schemas.openxmlformats.org/officeDocument/2006/relationships/hyperlink" Target="https://wiki.climatefresk.org/en/index.php?title=En-en_adult_card_27_marine_biodiversity" TargetMode="External"/><Relationship Id="rId72" Type="http://schemas.openxmlformats.org/officeDocument/2006/relationships/hyperlink" Target="https://wiki.climatefresk.org/en/index.php?title=En-en_adult_card_6_deforestation" TargetMode="External"/><Relationship Id="rId93" Type="http://schemas.openxmlformats.org/officeDocument/2006/relationships/hyperlink" Target="https://wiki.climatefresk.org/en/index.php?title=En-en_adult_card_8_agriculture" TargetMode="External"/><Relationship Id="rId98" Type="http://schemas.openxmlformats.org/officeDocument/2006/relationships/hyperlink" Target="https://wiki.climatefresk.org/en/index.php?title=En-en_adult_card_8_agriculture" TargetMode="External"/><Relationship Id="rId121" Type="http://schemas.openxmlformats.org/officeDocument/2006/relationships/hyperlink" Target="https://wiki.climatefresk.org/en/index.php?title=En-en_adult_card_3_building" TargetMode="External"/><Relationship Id="rId3" Type="http://schemas.openxmlformats.org/officeDocument/2006/relationships/settings" Target="settings.xml"/><Relationship Id="rId25" Type="http://schemas.openxmlformats.org/officeDocument/2006/relationships/hyperlink" Target="https://wiki.climatefresk.org/en/index.php?title=En-en_adult_card_9_other_ghgs" TargetMode="External"/><Relationship Id="rId46" Type="http://schemas.openxmlformats.org/officeDocument/2006/relationships/hyperlink" Target="https://wiki.climatefresk.org/en/index.php?title=En-en_adult_card_3_building" TargetMode="External"/><Relationship Id="rId67" Type="http://schemas.openxmlformats.org/officeDocument/2006/relationships/hyperlink" Target="https://wiki.climatefresk.org/en/index.php?title=En-en_adult_card_6_deforestation" TargetMode="External"/><Relationship Id="rId116" Type="http://schemas.openxmlformats.org/officeDocument/2006/relationships/hyperlink" Target="https://wiki.climatefresk.org/en/index.php?title=En-en_adult_card_38_human_health" TargetMode="External"/><Relationship Id="rId20" Type="http://schemas.openxmlformats.org/officeDocument/2006/relationships/hyperlink" Target="https://wiki.climatefresk.org/en/index.php?title=En-en_adult_card_27_marine_biodiversity" TargetMode="External"/><Relationship Id="rId41" Type="http://schemas.openxmlformats.org/officeDocument/2006/relationships/hyperlink" Target="https://wiki.climatefresk.org/en/index.php?title=En-en_adult_card_4_transportation" TargetMode="External"/><Relationship Id="rId62" Type="http://schemas.openxmlformats.org/officeDocument/2006/relationships/hyperlink" Target="https://wiki.climatefresk.org/en/index.php?title=En-en_adult_card_15_radiative_forcing" TargetMode="External"/><Relationship Id="rId83" Type="http://schemas.openxmlformats.org/officeDocument/2006/relationships/hyperlink" Target="https://simple.wikipedia.org/wiki/Pesticide" TargetMode="External"/><Relationship Id="rId88" Type="http://schemas.openxmlformats.org/officeDocument/2006/relationships/hyperlink" Target="https://wiki.climatefresk.org/en/index.php?title=En-en_adult_card_7_co2_emissions" TargetMode="External"/><Relationship Id="rId111" Type="http://schemas.openxmlformats.org/officeDocument/2006/relationships/hyperlink" Target="https://wiki.climatefresk.org/en/index.php?title=En-en_adult_card_15_radiative_forcing" TargetMode="External"/><Relationship Id="rId15" Type="http://schemas.openxmlformats.org/officeDocument/2006/relationships/hyperlink" Target="https://wiki.climatefresk.org/en/index.php?title=En-en_adult_card_8_agriculture" TargetMode="External"/><Relationship Id="rId36" Type="http://schemas.openxmlformats.org/officeDocument/2006/relationships/hyperlink" Target="https://wiki.climatefresk.org/en/index.php?title=En-en_adult_card_5_fossil_fuels" TargetMode="External"/><Relationship Id="rId57" Type="http://schemas.openxmlformats.org/officeDocument/2006/relationships/hyperlink" Target="https://wiki.climatefresk.org/en/index.php?title=En-en_adult_card_8_agriculture" TargetMode="External"/><Relationship Id="rId106" Type="http://schemas.openxmlformats.org/officeDocument/2006/relationships/hyperlink" Target="https://wiki.climatefresk.org/en/index.php?title=En-en_adult_card_9_other_ghgs" TargetMode="External"/><Relationship Id="rId10" Type="http://schemas.openxmlformats.org/officeDocument/2006/relationships/hyperlink" Target="https://wiki.climatefresk.org/en/index.php?title=En-en_adult_card_4_transportation" TargetMode="External"/><Relationship Id="rId31" Type="http://schemas.openxmlformats.org/officeDocument/2006/relationships/hyperlink" Target="https://wiki.climatefresk.org/en/index.php?title=En-en_adult_card_10_aerosols" TargetMode="External"/><Relationship Id="rId52" Type="http://schemas.openxmlformats.org/officeDocument/2006/relationships/hyperlink" Target="https://wiki.climatefresk.org/en/index.php?title=En-en_adult_card_40_armed_conflicts" TargetMode="External"/><Relationship Id="rId73" Type="http://schemas.openxmlformats.org/officeDocument/2006/relationships/hyperlink" Target="https://wiki.climatefresk.org/en/index.php?title=En-en_adult_card_6_deforestation" TargetMode="External"/><Relationship Id="rId78" Type="http://schemas.openxmlformats.org/officeDocument/2006/relationships/hyperlink" Target="https://wiki.climatefresk.org/en/index.php?title=En-en_adult_card_11_concentration_of_co2" TargetMode="External"/><Relationship Id="rId94" Type="http://schemas.openxmlformats.org/officeDocument/2006/relationships/hyperlink" Target="https://wiki.climatefresk.org/en/index.php?title=En-en_adult_card_8_agriculture" TargetMode="External"/><Relationship Id="rId99" Type="http://schemas.openxmlformats.org/officeDocument/2006/relationships/hyperlink" Target="https://wiki.climatefresk.org/en/index.php?title=En-en_adult_card_9_other_ghgs" TargetMode="External"/><Relationship Id="rId101" Type="http://schemas.openxmlformats.org/officeDocument/2006/relationships/hyperlink" Target="https://wiki.climatefresk.org/en/index.php?title=En-en_adult_card_27_marine_biodiversity" TargetMode="External"/><Relationship Id="rId122" Type="http://schemas.openxmlformats.org/officeDocument/2006/relationships/hyperlink" Target="https://wiki.climatefresk.org/en/index.php?title=En-en_adult_card_10_aerosols" TargetMode="External"/><Relationship Id="rId4" Type="http://schemas.openxmlformats.org/officeDocument/2006/relationships/webSettings" Target="webSettings.xml"/><Relationship Id="rId9" Type="http://schemas.openxmlformats.org/officeDocument/2006/relationships/hyperlink" Target="https://wiki.climatefresk.org/en/index.php?title=En-en_adult_card_3_buil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14</Pages>
  <Words>5811</Words>
  <Characters>33123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Alsagaf</dc:creator>
  <cp:keywords/>
  <dc:description/>
  <cp:lastModifiedBy>Fatma Alsagaf</cp:lastModifiedBy>
  <cp:revision>1</cp:revision>
  <dcterms:created xsi:type="dcterms:W3CDTF">2023-11-17T10:06:00Z</dcterms:created>
  <dcterms:modified xsi:type="dcterms:W3CDTF">2023-11-17T10:41:00Z</dcterms:modified>
</cp:coreProperties>
</file>